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1F" w:rsidRPr="0061031F" w:rsidRDefault="0061031F" w:rsidP="007A769E">
      <w:pPr>
        <w:spacing w:line="276" w:lineRule="auto"/>
        <w:jc w:val="center"/>
        <w:rPr>
          <w:b/>
          <w:bCs/>
          <w:sz w:val="28"/>
          <w:szCs w:val="24"/>
        </w:rPr>
      </w:pPr>
      <w:r w:rsidRPr="0061031F">
        <w:rPr>
          <w:b/>
          <w:bCs/>
          <w:sz w:val="28"/>
          <w:szCs w:val="24"/>
        </w:rPr>
        <w:t>CONTRACT DE SPONSORIZARE</w:t>
      </w:r>
    </w:p>
    <w:p w:rsidR="0061031F" w:rsidRPr="0061031F" w:rsidRDefault="0061031F" w:rsidP="007A769E">
      <w:pPr>
        <w:spacing w:line="276" w:lineRule="auto"/>
        <w:jc w:val="center"/>
        <w:rPr>
          <w:sz w:val="28"/>
          <w:szCs w:val="24"/>
        </w:rPr>
      </w:pPr>
      <w:proofErr w:type="gramStart"/>
      <w:r w:rsidRPr="0061031F">
        <w:rPr>
          <w:sz w:val="28"/>
          <w:szCs w:val="24"/>
        </w:rPr>
        <w:t>Nr.</w:t>
      </w:r>
      <w:r w:rsidR="00CB1A37">
        <w:rPr>
          <w:sz w:val="28"/>
          <w:szCs w:val="24"/>
        </w:rPr>
        <w:t xml:space="preserve"> </w:t>
      </w:r>
      <w:r w:rsidR="0051008E">
        <w:rPr>
          <w:sz w:val="28"/>
          <w:szCs w:val="24"/>
        </w:rPr>
        <w:t>...</w:t>
      </w:r>
      <w:r w:rsidR="00737DC5">
        <w:rPr>
          <w:sz w:val="28"/>
          <w:szCs w:val="24"/>
        </w:rPr>
        <w:t>...</w:t>
      </w:r>
      <w:r w:rsidR="0051008E">
        <w:rPr>
          <w:sz w:val="28"/>
          <w:szCs w:val="24"/>
        </w:rPr>
        <w:t>....</w:t>
      </w:r>
      <w:proofErr w:type="gramEnd"/>
      <w:r w:rsidR="00CB1A37">
        <w:rPr>
          <w:sz w:val="28"/>
          <w:szCs w:val="24"/>
        </w:rPr>
        <w:t xml:space="preserve"> </w:t>
      </w:r>
      <w:r w:rsidR="00D94FC5">
        <w:rPr>
          <w:sz w:val="28"/>
          <w:szCs w:val="24"/>
        </w:rPr>
        <w:t>încheiat astă</w:t>
      </w:r>
      <w:r w:rsidRPr="0061031F">
        <w:rPr>
          <w:sz w:val="28"/>
          <w:szCs w:val="24"/>
        </w:rPr>
        <w:t xml:space="preserve">zi </w:t>
      </w:r>
      <w:r w:rsidR="0051008E">
        <w:rPr>
          <w:sz w:val="28"/>
          <w:szCs w:val="24"/>
        </w:rPr>
        <w:t>.....................</w:t>
      </w:r>
    </w:p>
    <w:p w:rsidR="0061031F" w:rsidRPr="00F1137C" w:rsidRDefault="0061031F" w:rsidP="007A769E">
      <w:pPr>
        <w:spacing w:line="276" w:lineRule="auto"/>
        <w:jc w:val="center"/>
        <w:rPr>
          <w:sz w:val="24"/>
          <w:szCs w:val="24"/>
        </w:rPr>
      </w:pPr>
    </w:p>
    <w:p w:rsidR="0061031F" w:rsidRPr="00F1137C" w:rsidRDefault="0061031F" w:rsidP="007A769E">
      <w:pPr>
        <w:spacing w:line="276" w:lineRule="auto"/>
        <w:rPr>
          <w:sz w:val="24"/>
          <w:szCs w:val="24"/>
        </w:rPr>
      </w:pPr>
    </w:p>
    <w:p w:rsidR="0061031F" w:rsidRPr="00F1137C" w:rsidRDefault="0061031F" w:rsidP="007A769E">
      <w:pPr>
        <w:spacing w:line="276" w:lineRule="auto"/>
        <w:jc w:val="center"/>
        <w:rPr>
          <w:sz w:val="24"/>
          <w:szCs w:val="24"/>
        </w:rPr>
      </w:pPr>
    </w:p>
    <w:p w:rsidR="00FC7447" w:rsidRDefault="00D94FC5" w:rsidP="007A769E">
      <w:pPr>
        <w:pStyle w:val="ListParagraph"/>
        <w:widowControl/>
        <w:numPr>
          <w:ilvl w:val="0"/>
          <w:numId w:val="17"/>
        </w:numPr>
        <w:tabs>
          <w:tab w:val="left" w:pos="360"/>
        </w:tabs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PĂRȚ</w:t>
      </w:r>
      <w:r w:rsidR="0061031F" w:rsidRPr="00887C55">
        <w:rPr>
          <w:b/>
          <w:bCs/>
          <w:sz w:val="24"/>
          <w:szCs w:val="24"/>
        </w:rPr>
        <w:t>ILE CONTRACTANTE</w:t>
      </w:r>
    </w:p>
    <w:p w:rsidR="00CD7BDF" w:rsidRPr="00CD7BDF" w:rsidRDefault="00CD7BDF" w:rsidP="007A769E">
      <w:pPr>
        <w:pStyle w:val="ListParagraph"/>
        <w:widowControl/>
        <w:tabs>
          <w:tab w:val="left" w:pos="360"/>
        </w:tabs>
        <w:spacing w:line="276" w:lineRule="auto"/>
        <w:ind w:left="360"/>
        <w:contextualSpacing w:val="0"/>
        <w:jc w:val="both"/>
        <w:rPr>
          <w:b/>
          <w:bCs/>
          <w:sz w:val="24"/>
          <w:szCs w:val="24"/>
        </w:rPr>
      </w:pPr>
    </w:p>
    <w:p w:rsidR="0061031F" w:rsidRDefault="0051008E" w:rsidP="007A769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</w:t>
      </w:r>
      <w:r w:rsidR="00D94FC5">
        <w:rPr>
          <w:b/>
          <w:sz w:val="24"/>
          <w:szCs w:val="24"/>
        </w:rPr>
        <w:t>............................</w:t>
      </w:r>
      <w:r>
        <w:rPr>
          <w:b/>
          <w:sz w:val="24"/>
          <w:szCs w:val="24"/>
        </w:rPr>
        <w:t>....</w:t>
      </w:r>
      <w:r w:rsidR="00972F4A">
        <w:rPr>
          <w:b/>
          <w:sz w:val="24"/>
          <w:szCs w:val="24"/>
        </w:rPr>
        <w:t>.........</w:t>
      </w:r>
      <w:r>
        <w:rPr>
          <w:b/>
          <w:sz w:val="24"/>
          <w:szCs w:val="24"/>
        </w:rPr>
        <w:t>.......</w:t>
      </w:r>
      <w:r w:rsidR="00FC7447" w:rsidRPr="00FC7447">
        <w:rPr>
          <w:sz w:val="24"/>
          <w:szCs w:val="24"/>
        </w:rPr>
        <w:t xml:space="preserve">, cu sediul în </w:t>
      </w:r>
      <w:r>
        <w:rPr>
          <w:sz w:val="24"/>
          <w:szCs w:val="24"/>
        </w:rPr>
        <w:t>......</w:t>
      </w:r>
      <w:r w:rsidR="00972F4A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</w:t>
      </w:r>
      <w:r w:rsidR="00FC7447" w:rsidRPr="00FC7447">
        <w:rPr>
          <w:sz w:val="24"/>
          <w:szCs w:val="24"/>
        </w:rPr>
        <w:t xml:space="preserve">, înmatriculată la Registrul Comerţului cu numărul </w:t>
      </w:r>
      <w:r>
        <w:rPr>
          <w:sz w:val="24"/>
          <w:szCs w:val="24"/>
        </w:rPr>
        <w:t>.....</w:t>
      </w:r>
      <w:r w:rsidR="00972F4A">
        <w:rPr>
          <w:sz w:val="24"/>
          <w:szCs w:val="24"/>
        </w:rPr>
        <w:t>.....</w:t>
      </w:r>
      <w:r>
        <w:rPr>
          <w:sz w:val="24"/>
          <w:szCs w:val="24"/>
        </w:rPr>
        <w:t>............</w:t>
      </w:r>
      <w:r w:rsidR="00FC7447" w:rsidRPr="00FC7447">
        <w:rPr>
          <w:sz w:val="24"/>
          <w:szCs w:val="24"/>
        </w:rPr>
        <w:t xml:space="preserve">, cod unic de înregistrare </w:t>
      </w:r>
      <w:r>
        <w:rPr>
          <w:sz w:val="24"/>
          <w:szCs w:val="24"/>
        </w:rPr>
        <w:t>...................</w:t>
      </w:r>
      <w:r w:rsidR="00FC7447" w:rsidRPr="00FC7447">
        <w:rPr>
          <w:sz w:val="24"/>
          <w:szCs w:val="24"/>
        </w:rPr>
        <w:t>, atribut fiscal RO</w:t>
      </w:r>
      <w:r w:rsidR="00D94FC5">
        <w:rPr>
          <w:sz w:val="24"/>
          <w:szCs w:val="24"/>
        </w:rPr>
        <w:t>...................</w:t>
      </w:r>
      <w:r w:rsidR="00FC7447" w:rsidRPr="00FC7447">
        <w:rPr>
          <w:sz w:val="24"/>
          <w:szCs w:val="24"/>
        </w:rPr>
        <w:t xml:space="preserve">, cont bancar nr: </w:t>
      </w:r>
      <w:r>
        <w:rPr>
          <w:sz w:val="24"/>
          <w:szCs w:val="24"/>
        </w:rPr>
        <w:t>............</w:t>
      </w:r>
      <w:r w:rsidR="00D94FC5">
        <w:rPr>
          <w:sz w:val="24"/>
          <w:szCs w:val="24"/>
        </w:rPr>
        <w:t>....</w:t>
      </w:r>
      <w:r>
        <w:rPr>
          <w:sz w:val="24"/>
          <w:szCs w:val="24"/>
        </w:rPr>
        <w:t>................</w:t>
      </w:r>
      <w:r w:rsidR="00FC7447" w:rsidRPr="00FC7447">
        <w:rPr>
          <w:sz w:val="24"/>
          <w:szCs w:val="24"/>
        </w:rPr>
        <w:t xml:space="preserve"> deschis la </w:t>
      </w:r>
      <w:r>
        <w:rPr>
          <w:sz w:val="24"/>
          <w:szCs w:val="24"/>
        </w:rPr>
        <w:t>...........................</w:t>
      </w:r>
      <w:r w:rsidR="00FC7447" w:rsidRPr="00FC7447">
        <w:rPr>
          <w:sz w:val="24"/>
          <w:szCs w:val="24"/>
        </w:rPr>
        <w:t xml:space="preserve">, reprezentată prin </w:t>
      </w:r>
      <w:r>
        <w:rPr>
          <w:sz w:val="24"/>
          <w:szCs w:val="24"/>
        </w:rPr>
        <w:t>..............................</w:t>
      </w:r>
      <w:r w:rsidR="00FC7447" w:rsidRPr="00FC7447">
        <w:rPr>
          <w:sz w:val="24"/>
          <w:szCs w:val="24"/>
        </w:rPr>
        <w:t xml:space="preserve">, în calitate de Director General, denumită în continuare </w:t>
      </w:r>
      <w:r w:rsidR="00FC7447" w:rsidRPr="00FC7447">
        <w:rPr>
          <w:b/>
          <w:sz w:val="24"/>
          <w:szCs w:val="24"/>
        </w:rPr>
        <w:t>SPONSOR</w:t>
      </w:r>
    </w:p>
    <w:p w:rsidR="00CD7BDF" w:rsidRPr="00F1137C" w:rsidRDefault="00CD7BDF" w:rsidP="007A769E">
      <w:pPr>
        <w:spacing w:line="276" w:lineRule="auto"/>
        <w:jc w:val="both"/>
        <w:rPr>
          <w:sz w:val="24"/>
          <w:szCs w:val="24"/>
        </w:rPr>
      </w:pPr>
    </w:p>
    <w:p w:rsidR="0061031F" w:rsidRDefault="00D94FC5" w:rsidP="007A76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ș</w:t>
      </w:r>
      <w:r w:rsidR="0061031F" w:rsidRPr="00F1137C">
        <w:rPr>
          <w:sz w:val="24"/>
          <w:szCs w:val="24"/>
        </w:rPr>
        <w:t>i</w:t>
      </w:r>
    </w:p>
    <w:p w:rsidR="00CD7BDF" w:rsidRPr="00F1137C" w:rsidRDefault="00CD7BDF" w:rsidP="007A769E">
      <w:pPr>
        <w:spacing w:line="276" w:lineRule="auto"/>
        <w:jc w:val="both"/>
        <w:rPr>
          <w:sz w:val="24"/>
          <w:szCs w:val="24"/>
        </w:rPr>
      </w:pPr>
    </w:p>
    <w:p w:rsidR="0061031F" w:rsidRPr="00F1137C" w:rsidRDefault="00280529" w:rsidP="007A769E">
      <w:pPr>
        <w:spacing w:line="276" w:lineRule="auto"/>
        <w:jc w:val="both"/>
        <w:rPr>
          <w:noProof/>
          <w:sz w:val="24"/>
          <w:szCs w:val="24"/>
          <w:lang w:val="ro-RO"/>
        </w:rPr>
      </w:pPr>
      <w:r>
        <w:rPr>
          <w:b/>
          <w:noProof/>
          <w:sz w:val="24"/>
          <w:szCs w:val="24"/>
          <w:lang w:val="af-ZA"/>
        </w:rPr>
        <w:t>ASOCIA</w:t>
      </w:r>
      <w:r>
        <w:rPr>
          <w:b/>
          <w:noProof/>
          <w:sz w:val="24"/>
          <w:szCs w:val="24"/>
          <w:lang w:val="ro-RO"/>
        </w:rPr>
        <w:t xml:space="preserve">ȚIA PRIETENII </w:t>
      </w:r>
      <w:r w:rsidR="0061031F" w:rsidRPr="00F1137C">
        <w:rPr>
          <w:b/>
          <w:noProof/>
          <w:sz w:val="24"/>
          <w:szCs w:val="24"/>
          <w:lang w:val="af-ZA"/>
        </w:rPr>
        <w:t>INSTITUTUL</w:t>
      </w:r>
      <w:r>
        <w:rPr>
          <w:b/>
          <w:noProof/>
          <w:sz w:val="24"/>
          <w:szCs w:val="24"/>
          <w:lang w:val="af-ZA"/>
        </w:rPr>
        <w:t>UI ONCOLOGIC</w:t>
      </w:r>
      <w:r w:rsidR="0061031F" w:rsidRPr="00F1137C">
        <w:rPr>
          <w:b/>
          <w:noProof/>
          <w:sz w:val="24"/>
          <w:szCs w:val="24"/>
          <w:lang w:val="af-ZA"/>
        </w:rPr>
        <w:t xml:space="preserve"> BUCURE</w:t>
      </w:r>
      <w:r w:rsidR="0061031F" w:rsidRPr="00F1137C">
        <w:rPr>
          <w:b/>
          <w:noProof/>
          <w:sz w:val="24"/>
          <w:szCs w:val="24"/>
          <w:lang w:val="ro-RO"/>
        </w:rPr>
        <w:t>Ș</w:t>
      </w:r>
      <w:r w:rsidR="0061031F" w:rsidRPr="00F1137C">
        <w:rPr>
          <w:b/>
          <w:noProof/>
          <w:sz w:val="24"/>
          <w:szCs w:val="24"/>
          <w:lang w:val="af-ZA"/>
        </w:rPr>
        <w:t>TI</w:t>
      </w:r>
      <w:r w:rsidR="0061031F" w:rsidRPr="00F1137C">
        <w:rPr>
          <w:noProof/>
          <w:sz w:val="24"/>
          <w:szCs w:val="24"/>
          <w:lang w:val="af-ZA"/>
        </w:rPr>
        <w:t xml:space="preserve">, </w:t>
      </w:r>
      <w:r w:rsidR="00D94FC5">
        <w:rPr>
          <w:noProof/>
          <w:sz w:val="24"/>
          <w:szCs w:val="24"/>
          <w:lang w:val="af-ZA"/>
        </w:rPr>
        <w:t>cu sediul în București, S</w:t>
      </w:r>
      <w:r>
        <w:rPr>
          <w:noProof/>
          <w:sz w:val="24"/>
          <w:szCs w:val="24"/>
          <w:lang w:val="af-ZA"/>
        </w:rPr>
        <w:t>ector 3</w:t>
      </w:r>
      <w:r w:rsidR="0061031F" w:rsidRPr="00F1137C">
        <w:rPr>
          <w:noProof/>
          <w:sz w:val="24"/>
          <w:szCs w:val="24"/>
          <w:lang w:val="af-ZA"/>
        </w:rPr>
        <w:t xml:space="preserve">, </w:t>
      </w:r>
      <w:r w:rsidR="00D94FC5">
        <w:rPr>
          <w:noProof/>
          <w:sz w:val="24"/>
          <w:szCs w:val="24"/>
          <w:lang w:val="af-ZA"/>
        </w:rPr>
        <w:t>s</w:t>
      </w:r>
      <w:r>
        <w:rPr>
          <w:noProof/>
          <w:sz w:val="24"/>
          <w:szCs w:val="24"/>
          <w:lang w:val="af-ZA"/>
        </w:rPr>
        <w:t>tr. Lunca Bradului, nr. 3</w:t>
      </w:r>
      <w:r w:rsidR="0061031F" w:rsidRPr="00F1137C">
        <w:rPr>
          <w:noProof/>
          <w:sz w:val="24"/>
          <w:szCs w:val="24"/>
          <w:lang w:val="af-ZA"/>
        </w:rPr>
        <w:t xml:space="preserve">, </w:t>
      </w:r>
      <w:r>
        <w:rPr>
          <w:noProof/>
          <w:sz w:val="24"/>
          <w:szCs w:val="24"/>
          <w:lang w:val="af-ZA"/>
        </w:rPr>
        <w:t>bl. H4, sc. C, et. 4, ap. 18, camera 3, cod</w:t>
      </w:r>
      <w:r w:rsidR="0061031F" w:rsidRPr="00F1137C">
        <w:rPr>
          <w:noProof/>
          <w:sz w:val="24"/>
          <w:szCs w:val="24"/>
          <w:lang w:val="af-ZA"/>
        </w:rPr>
        <w:t xml:space="preserve"> fiscal </w:t>
      </w:r>
      <w:r>
        <w:rPr>
          <w:noProof/>
          <w:sz w:val="24"/>
          <w:szCs w:val="24"/>
          <w:lang w:val="af-ZA"/>
        </w:rPr>
        <w:t>46020383</w:t>
      </w:r>
      <w:r w:rsidR="0061031F" w:rsidRPr="00F1137C">
        <w:rPr>
          <w:noProof/>
          <w:sz w:val="24"/>
          <w:szCs w:val="24"/>
          <w:lang w:val="af-ZA"/>
        </w:rPr>
        <w:t xml:space="preserve">, având contul IBAN nr. </w:t>
      </w:r>
      <w:r>
        <w:rPr>
          <w:noProof/>
          <w:sz w:val="24"/>
          <w:szCs w:val="24"/>
          <w:lang w:val="af-ZA"/>
        </w:rPr>
        <w:t>RO14</w:t>
      </w:r>
      <w:r w:rsidR="00810DC8">
        <w:rPr>
          <w:noProof/>
          <w:sz w:val="24"/>
          <w:szCs w:val="24"/>
          <w:lang w:val="af-ZA"/>
        </w:rPr>
        <w:t xml:space="preserve"> </w:t>
      </w:r>
      <w:r>
        <w:rPr>
          <w:noProof/>
          <w:sz w:val="24"/>
          <w:szCs w:val="24"/>
          <w:lang w:val="af-ZA"/>
        </w:rPr>
        <w:t>BTRL RONC RT06 4522 0901</w:t>
      </w:r>
      <w:r w:rsidR="0061031F" w:rsidRPr="00F1137C">
        <w:rPr>
          <w:noProof/>
          <w:sz w:val="24"/>
          <w:szCs w:val="24"/>
          <w:lang w:val="af-ZA"/>
        </w:rPr>
        <w:t xml:space="preserve">, deschis la </w:t>
      </w:r>
      <w:r>
        <w:rPr>
          <w:noProof/>
          <w:sz w:val="24"/>
          <w:szCs w:val="24"/>
          <w:lang w:val="af-ZA"/>
        </w:rPr>
        <w:t>Banca Transilvania</w:t>
      </w:r>
      <w:r w:rsidR="0061031F" w:rsidRPr="00F1137C">
        <w:rPr>
          <w:noProof/>
          <w:sz w:val="24"/>
          <w:szCs w:val="24"/>
          <w:lang w:val="af-ZA"/>
        </w:rPr>
        <w:t>, reprezentat</w:t>
      </w:r>
      <w:r w:rsidR="0061031F" w:rsidRPr="00F1137C">
        <w:rPr>
          <w:noProof/>
          <w:sz w:val="24"/>
          <w:szCs w:val="24"/>
          <w:lang w:val="ro-RO"/>
        </w:rPr>
        <w:t xml:space="preserve"> de </w:t>
      </w:r>
      <w:r>
        <w:rPr>
          <w:noProof/>
          <w:sz w:val="24"/>
          <w:szCs w:val="24"/>
          <w:lang w:val="ro-RO"/>
        </w:rPr>
        <w:t>dl</w:t>
      </w:r>
      <w:r w:rsidR="0061031F" w:rsidRPr="00F1137C">
        <w:rPr>
          <w:noProof/>
          <w:sz w:val="24"/>
          <w:szCs w:val="24"/>
          <w:lang w:val="ro-RO"/>
        </w:rPr>
        <w:t xml:space="preserve">. Dr. </w:t>
      </w:r>
      <w:r>
        <w:rPr>
          <w:noProof/>
          <w:sz w:val="24"/>
          <w:szCs w:val="24"/>
        </w:rPr>
        <w:t>BURLACU Alin-Ionuț</w:t>
      </w:r>
      <w:r w:rsidR="0061031F" w:rsidRPr="00F1137C">
        <w:rPr>
          <w:noProof/>
          <w:sz w:val="24"/>
          <w:szCs w:val="24"/>
          <w:lang w:val="ro-RO"/>
        </w:rPr>
        <w:t xml:space="preserve">, </w:t>
      </w:r>
      <w:r w:rsidR="0061031F" w:rsidRPr="00F1137C">
        <w:rPr>
          <w:noProof/>
          <w:sz w:val="24"/>
          <w:szCs w:val="24"/>
          <w:lang w:val="af-ZA"/>
        </w:rPr>
        <w:t xml:space="preserve">în calitate de </w:t>
      </w:r>
      <w:r>
        <w:rPr>
          <w:noProof/>
          <w:sz w:val="24"/>
          <w:szCs w:val="24"/>
          <w:lang w:val="af-ZA"/>
        </w:rPr>
        <w:t>Președinte,</w:t>
      </w:r>
      <w:r w:rsidR="0061031F" w:rsidRPr="00F1137C">
        <w:rPr>
          <w:noProof/>
          <w:sz w:val="24"/>
          <w:szCs w:val="24"/>
          <w:lang w:val="af-ZA"/>
        </w:rPr>
        <w:t xml:space="preserve"> </w:t>
      </w:r>
      <w:r w:rsidR="0061031F" w:rsidRPr="00F1137C">
        <w:rPr>
          <w:noProof/>
          <w:sz w:val="24"/>
          <w:szCs w:val="24"/>
          <w:lang w:val="ro-RO"/>
        </w:rPr>
        <w:t xml:space="preserve">denumit în continuare </w:t>
      </w:r>
      <w:r w:rsidR="0061031F" w:rsidRPr="00F1137C">
        <w:rPr>
          <w:b/>
          <w:noProof/>
          <w:sz w:val="24"/>
          <w:szCs w:val="24"/>
          <w:lang w:val="ro-RO"/>
        </w:rPr>
        <w:t>BENEFICIAR</w:t>
      </w:r>
    </w:p>
    <w:p w:rsidR="0061031F" w:rsidRPr="00F1137C" w:rsidRDefault="0061031F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61031F" w:rsidRPr="00F1137C" w:rsidRDefault="00D94FC5" w:rsidP="007A769E">
      <w:pPr>
        <w:spacing w:line="276" w:lineRule="auto"/>
        <w:ind w:left="431" w:hanging="4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convenit să î</w:t>
      </w:r>
      <w:r w:rsidR="0061031F" w:rsidRPr="00F1137C">
        <w:rPr>
          <w:sz w:val="24"/>
          <w:szCs w:val="24"/>
        </w:rPr>
        <w:t>ncheie prezentul contract de s</w:t>
      </w:r>
      <w:r>
        <w:rPr>
          <w:sz w:val="24"/>
          <w:szCs w:val="24"/>
        </w:rPr>
        <w:t>ponsorizare, cu respectarea urmă</w:t>
      </w:r>
      <w:r w:rsidR="0061031F" w:rsidRPr="00F1137C">
        <w:rPr>
          <w:sz w:val="24"/>
          <w:szCs w:val="24"/>
        </w:rPr>
        <w:t>toarelor clauze:</w:t>
      </w:r>
    </w:p>
    <w:p w:rsidR="00CD7BDF" w:rsidRPr="00F1137C" w:rsidRDefault="00CD7BDF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61031F" w:rsidRPr="00887C55" w:rsidRDefault="00D94FC5" w:rsidP="007A769E">
      <w:pPr>
        <w:pStyle w:val="ListParagraph"/>
        <w:widowControl/>
        <w:numPr>
          <w:ilvl w:val="0"/>
          <w:numId w:val="16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SCOPUL Ș</w:t>
      </w:r>
      <w:r w:rsidR="00FC7447">
        <w:rPr>
          <w:b/>
          <w:bCs/>
          <w:sz w:val="24"/>
          <w:szCs w:val="24"/>
        </w:rPr>
        <w:t xml:space="preserve">I </w:t>
      </w:r>
      <w:r w:rsidR="0061031F" w:rsidRPr="00887C55">
        <w:rPr>
          <w:b/>
          <w:bCs/>
          <w:sz w:val="24"/>
          <w:szCs w:val="24"/>
        </w:rPr>
        <w:t>OBIECTUL CONTRACTULUI</w:t>
      </w:r>
    </w:p>
    <w:p w:rsidR="00760C65" w:rsidRPr="00FC7447" w:rsidRDefault="00D94FC5" w:rsidP="007A769E">
      <w:pPr>
        <w:pStyle w:val="ListParagraph"/>
        <w:widowControl/>
        <w:numPr>
          <w:ilvl w:val="0"/>
          <w:numId w:val="19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Sponsorul se angajează î</w:t>
      </w:r>
      <w:r w:rsidR="0061031F" w:rsidRPr="00FC7447">
        <w:rPr>
          <w:sz w:val="24"/>
          <w:szCs w:val="24"/>
        </w:rPr>
        <w:t>n mod ir</w:t>
      </w:r>
      <w:r>
        <w:rPr>
          <w:sz w:val="24"/>
          <w:szCs w:val="24"/>
        </w:rPr>
        <w:t xml:space="preserve">evocabil </w:t>
      </w:r>
      <w:proofErr w:type="gramStart"/>
      <w:r>
        <w:rPr>
          <w:sz w:val="24"/>
          <w:szCs w:val="24"/>
        </w:rPr>
        <w:t>să</w:t>
      </w:r>
      <w:proofErr w:type="gramEnd"/>
      <w:r>
        <w:rPr>
          <w:sz w:val="24"/>
          <w:szCs w:val="24"/>
        </w:rPr>
        <w:t xml:space="preserve"> susțină</w:t>
      </w:r>
      <w:r w:rsidR="00DC3C13" w:rsidRPr="00FC7447">
        <w:rPr>
          <w:sz w:val="24"/>
          <w:szCs w:val="24"/>
        </w:rPr>
        <w:t xml:space="preserve"> activitatea</w:t>
      </w:r>
      <w:r w:rsidR="0061031F" w:rsidRPr="00FC7447">
        <w:rPr>
          <w:sz w:val="24"/>
          <w:szCs w:val="24"/>
        </w:rPr>
        <w:t xml:space="preserve"> Beneficiarului.</w:t>
      </w:r>
    </w:p>
    <w:p w:rsidR="007A769E" w:rsidRDefault="00D94FC5" w:rsidP="007A769E">
      <w:pPr>
        <w:pStyle w:val="ListParagraph"/>
        <w:widowControl/>
        <w:numPr>
          <w:ilvl w:val="0"/>
          <w:numId w:val="19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În scopul prevă</w:t>
      </w:r>
      <w:r w:rsidR="0061031F" w:rsidRPr="00887C55">
        <w:rPr>
          <w:sz w:val="24"/>
          <w:szCs w:val="24"/>
        </w:rPr>
        <w:t xml:space="preserve">zut la </w:t>
      </w:r>
      <w:r w:rsidR="00DC3C13">
        <w:rPr>
          <w:sz w:val="24"/>
          <w:szCs w:val="24"/>
        </w:rPr>
        <w:t xml:space="preserve">lit. </w:t>
      </w:r>
      <w:proofErr w:type="gramStart"/>
      <w:r w:rsidR="00DC3C13">
        <w:rPr>
          <w:sz w:val="24"/>
          <w:szCs w:val="24"/>
        </w:rPr>
        <w:t>a</w:t>
      </w:r>
      <w:proofErr w:type="gramEnd"/>
      <w:r w:rsidR="00DC3C13">
        <w:rPr>
          <w:sz w:val="24"/>
          <w:szCs w:val="24"/>
        </w:rPr>
        <w:t>), S</w:t>
      </w:r>
      <w:r>
        <w:rPr>
          <w:sz w:val="24"/>
          <w:szCs w:val="24"/>
        </w:rPr>
        <w:t>ponsorul pune la dispoziț</w:t>
      </w:r>
      <w:r w:rsidR="0061031F" w:rsidRPr="00887C55">
        <w:rPr>
          <w:sz w:val="24"/>
          <w:szCs w:val="24"/>
        </w:rPr>
        <w:t xml:space="preserve">ia Beneficiarului </w:t>
      </w:r>
      <w:r w:rsidR="00FC7447" w:rsidRPr="00FC7447">
        <w:rPr>
          <w:b/>
          <w:sz w:val="24"/>
          <w:szCs w:val="24"/>
          <w:u w:val="single"/>
        </w:rPr>
        <w:t xml:space="preserve">suma de </w:t>
      </w:r>
      <w:r>
        <w:rPr>
          <w:b/>
          <w:sz w:val="24"/>
          <w:szCs w:val="24"/>
          <w:u w:val="single"/>
        </w:rPr>
        <w:t>_________</w:t>
      </w:r>
      <w:r w:rsidR="00FC7447" w:rsidRPr="00FC7447">
        <w:rPr>
          <w:b/>
          <w:sz w:val="24"/>
          <w:szCs w:val="24"/>
          <w:u w:val="single"/>
        </w:rPr>
        <w:t>ron</w:t>
      </w:r>
      <w:r>
        <w:rPr>
          <w:sz w:val="24"/>
          <w:szCs w:val="24"/>
        </w:rPr>
        <w:t xml:space="preserve"> î</w:t>
      </w:r>
      <w:r w:rsidR="00FC7447">
        <w:rPr>
          <w:sz w:val="24"/>
          <w:szCs w:val="24"/>
        </w:rPr>
        <w:t xml:space="preserve">n vederea </w:t>
      </w:r>
      <w:r>
        <w:rPr>
          <w:sz w:val="24"/>
          <w:szCs w:val="24"/>
        </w:rPr>
        <w:t>susținerii activității specifice</w:t>
      </w:r>
      <w:r w:rsidR="00FC7447">
        <w:rPr>
          <w:sz w:val="24"/>
          <w:szCs w:val="24"/>
        </w:rPr>
        <w:t xml:space="preserve"> Institutului Oncologic </w:t>
      </w:r>
      <w:r>
        <w:rPr>
          <w:sz w:val="24"/>
          <w:szCs w:val="24"/>
        </w:rPr>
        <w:t>„Prof. Dr. Al. Trestioreanu” Bucureș</w:t>
      </w:r>
      <w:r w:rsidR="00FC7447">
        <w:rPr>
          <w:sz w:val="24"/>
          <w:szCs w:val="24"/>
        </w:rPr>
        <w:t>ti.</w:t>
      </w:r>
    </w:p>
    <w:p w:rsidR="007A769E" w:rsidRPr="007A769E" w:rsidRDefault="007A769E" w:rsidP="007A769E">
      <w:pPr>
        <w:pStyle w:val="ListParagraph"/>
        <w:widowControl/>
        <w:spacing w:line="276" w:lineRule="auto"/>
        <w:ind w:left="360"/>
        <w:contextualSpacing w:val="0"/>
        <w:jc w:val="both"/>
        <w:rPr>
          <w:b/>
          <w:bCs/>
          <w:sz w:val="24"/>
          <w:szCs w:val="24"/>
        </w:rPr>
      </w:pPr>
    </w:p>
    <w:p w:rsidR="0061031F" w:rsidRPr="00887C55" w:rsidRDefault="00566EAF" w:rsidP="007A769E">
      <w:pPr>
        <w:pStyle w:val="ListParagraph"/>
        <w:widowControl/>
        <w:numPr>
          <w:ilvl w:val="0"/>
          <w:numId w:val="16"/>
        </w:numPr>
        <w:tabs>
          <w:tab w:val="left" w:pos="360"/>
        </w:tabs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DREPTURILE ȘI </w:t>
      </w:r>
      <w:r w:rsidR="00D94FC5">
        <w:rPr>
          <w:b/>
          <w:bCs/>
          <w:sz w:val="24"/>
          <w:szCs w:val="24"/>
        </w:rPr>
        <w:t>OBLIGAȚIILE PĂRȚ</w:t>
      </w:r>
      <w:r w:rsidR="0061031F" w:rsidRPr="00887C55">
        <w:rPr>
          <w:b/>
          <w:bCs/>
          <w:sz w:val="24"/>
          <w:szCs w:val="24"/>
        </w:rPr>
        <w:t>ILOR</w:t>
      </w:r>
    </w:p>
    <w:p w:rsidR="00D94FC5" w:rsidRPr="00D94FC5" w:rsidRDefault="00566EAF" w:rsidP="00D94FC5">
      <w:pPr>
        <w:pStyle w:val="ListParagraph"/>
        <w:widowControl/>
        <w:spacing w:line="276" w:lineRule="auto"/>
        <w:ind w:left="36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Drepturile și o</w:t>
      </w:r>
      <w:r w:rsidR="00D94FC5" w:rsidRPr="00D94FC5">
        <w:rPr>
          <w:b/>
          <w:sz w:val="24"/>
          <w:szCs w:val="24"/>
        </w:rPr>
        <w:t>bligațiile Sponsorului</w:t>
      </w:r>
    </w:p>
    <w:p w:rsidR="00A52310" w:rsidRPr="00972F4A" w:rsidRDefault="00737DC5" w:rsidP="007A769E">
      <w:pPr>
        <w:pStyle w:val="ListParagraph"/>
        <w:widowControl/>
        <w:numPr>
          <w:ilvl w:val="0"/>
          <w:numId w:val="18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>Sponsorul</w:t>
      </w:r>
      <w:r w:rsidR="00A52310" w:rsidRPr="00972F4A">
        <w:rPr>
          <w:sz w:val="24"/>
          <w:szCs w:val="24"/>
        </w:rPr>
        <w:t xml:space="preserve"> poate</w:t>
      </w:r>
      <w:r w:rsidR="00D94FC5" w:rsidRPr="00972F4A">
        <w:rPr>
          <w:sz w:val="24"/>
          <w:szCs w:val="24"/>
        </w:rPr>
        <w:t xml:space="preserve"> aduce la cunoștinț</w:t>
      </w:r>
      <w:r w:rsidR="00A52310" w:rsidRPr="00972F4A">
        <w:rPr>
          <w:sz w:val="24"/>
          <w:szCs w:val="24"/>
        </w:rPr>
        <w:t>a publicului sponsoriz</w:t>
      </w:r>
      <w:r w:rsidR="00D94FC5" w:rsidRPr="00972F4A">
        <w:rPr>
          <w:sz w:val="24"/>
          <w:szCs w:val="24"/>
        </w:rPr>
        <w:t xml:space="preserve">area prin promovarea numelui, mărcii sau imaginii </w:t>
      </w:r>
      <w:r w:rsidR="00566EAF" w:rsidRPr="00972F4A">
        <w:rPr>
          <w:sz w:val="24"/>
          <w:szCs w:val="24"/>
        </w:rPr>
        <w:t>Beneficiarului</w:t>
      </w:r>
      <w:r w:rsidR="00A52310" w:rsidRPr="00972F4A">
        <w:rPr>
          <w:sz w:val="24"/>
          <w:szCs w:val="24"/>
        </w:rPr>
        <w:t>. Sponso</w:t>
      </w:r>
      <w:r w:rsidR="00D94FC5" w:rsidRPr="00972F4A">
        <w:rPr>
          <w:sz w:val="24"/>
          <w:szCs w:val="24"/>
        </w:rPr>
        <w:t>rul este obligat să aducă la cunoștința publicului sponsorizarea î</w:t>
      </w:r>
      <w:r w:rsidR="00A52310" w:rsidRPr="00972F4A">
        <w:rPr>
          <w:sz w:val="24"/>
          <w:szCs w:val="24"/>
        </w:rPr>
        <w:t>ntr-un mod care sa nu lezeze direct sau i</w:t>
      </w:r>
      <w:r w:rsidR="00D94FC5" w:rsidRPr="00972F4A">
        <w:rPr>
          <w:sz w:val="24"/>
          <w:szCs w:val="24"/>
        </w:rPr>
        <w:t>ndirect activitatea sponsorizată, bunele moravuri sau ordinea și liniștea publică</w:t>
      </w:r>
      <w:r w:rsidR="00A52310" w:rsidRPr="00972F4A">
        <w:rPr>
          <w:sz w:val="24"/>
          <w:szCs w:val="24"/>
        </w:rPr>
        <w:t>.</w:t>
      </w:r>
    </w:p>
    <w:p w:rsidR="00737DC5" w:rsidRPr="00972F4A" w:rsidRDefault="00737DC5" w:rsidP="00972F4A">
      <w:pPr>
        <w:pStyle w:val="ListParagraph"/>
        <w:widowControl/>
        <w:numPr>
          <w:ilvl w:val="0"/>
          <w:numId w:val="18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 xml:space="preserve">Sponsorul se obligă </w:t>
      </w:r>
      <w:proofErr w:type="gramStart"/>
      <w:r w:rsidRPr="00972F4A">
        <w:rPr>
          <w:sz w:val="24"/>
          <w:szCs w:val="24"/>
        </w:rPr>
        <w:t>să</w:t>
      </w:r>
      <w:proofErr w:type="gramEnd"/>
      <w:r w:rsidRPr="00972F4A">
        <w:rPr>
          <w:sz w:val="24"/>
          <w:szCs w:val="24"/>
        </w:rPr>
        <w:t xml:space="preserve"> nu intervină direct sau indirect în activitatea Beneficiarului.</w:t>
      </w:r>
      <w:r w:rsidR="00972F4A" w:rsidRPr="00972F4A">
        <w:rPr>
          <w:sz w:val="24"/>
          <w:szCs w:val="24"/>
        </w:rPr>
        <w:t xml:space="preserve"> </w:t>
      </w:r>
      <w:r w:rsidR="00972F4A" w:rsidRPr="00972F4A">
        <w:rPr>
          <w:sz w:val="24"/>
          <w:szCs w:val="24"/>
        </w:rPr>
        <w:t xml:space="preserve">Sponsorul se obligă </w:t>
      </w:r>
      <w:proofErr w:type="gramStart"/>
      <w:r w:rsidR="00972F4A" w:rsidRPr="00972F4A">
        <w:rPr>
          <w:sz w:val="24"/>
          <w:szCs w:val="24"/>
        </w:rPr>
        <w:t>să</w:t>
      </w:r>
      <w:proofErr w:type="gramEnd"/>
      <w:r w:rsidR="00972F4A" w:rsidRPr="00972F4A">
        <w:rPr>
          <w:sz w:val="24"/>
          <w:szCs w:val="24"/>
        </w:rPr>
        <w:t xml:space="preserve"> nu urmarească</w:t>
      </w:r>
      <w:r w:rsidR="00972F4A" w:rsidRPr="00972F4A">
        <w:rPr>
          <w:sz w:val="24"/>
          <w:szCs w:val="24"/>
        </w:rPr>
        <w:t>, direct sau indirect, direcționarea activităț</w:t>
      </w:r>
      <w:r w:rsidR="00972F4A" w:rsidRPr="00972F4A">
        <w:rPr>
          <w:sz w:val="24"/>
          <w:szCs w:val="24"/>
        </w:rPr>
        <w:t xml:space="preserve">ii </w:t>
      </w:r>
      <w:r w:rsidR="00972F4A" w:rsidRPr="00972F4A">
        <w:rPr>
          <w:sz w:val="24"/>
          <w:szCs w:val="24"/>
        </w:rPr>
        <w:lastRenderedPageBreak/>
        <w:t>Beneficiarului. Niciuna din obligațiile Beneficiarului prevăzute în prezentul Contract nu va putea fi interpretată ca o formă</w:t>
      </w:r>
      <w:r w:rsidR="00972F4A" w:rsidRPr="00972F4A">
        <w:rPr>
          <w:sz w:val="24"/>
          <w:szCs w:val="24"/>
          <w:lang w:eastAsia="ar-SA"/>
        </w:rPr>
        <w:t xml:space="preserve"> de exercitare a controlului de către Sponsor asupra activității Beneficiarului, iar Sponsorul nu va avea dreptul de a participa la luarea deciziilor privind activitatea Beneficiarului, cu excepția deciziilor referitoare la îndeplinirea, conform prezentului Contract, a obligației de a utiliza obiectul </w:t>
      </w:r>
      <w:r w:rsidR="00972F4A" w:rsidRPr="00972F4A">
        <w:rPr>
          <w:sz w:val="24"/>
          <w:szCs w:val="24"/>
          <w:lang w:eastAsia="ar-SA"/>
        </w:rPr>
        <w:t>Sponsorizării în vederea realizării Scopului sponsorizării conform prezentului contract.</w:t>
      </w:r>
    </w:p>
    <w:p w:rsidR="0061031F" w:rsidRPr="00972F4A" w:rsidRDefault="00566EAF" w:rsidP="007A769E">
      <w:pPr>
        <w:pStyle w:val="ListParagraph"/>
        <w:widowControl/>
        <w:numPr>
          <w:ilvl w:val="0"/>
          <w:numId w:val="18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 xml:space="preserve">Sponsorul se obligă </w:t>
      </w:r>
      <w:proofErr w:type="gramStart"/>
      <w:r w:rsidRPr="00972F4A">
        <w:rPr>
          <w:sz w:val="24"/>
          <w:szCs w:val="24"/>
        </w:rPr>
        <w:t>să</w:t>
      </w:r>
      <w:proofErr w:type="gramEnd"/>
      <w:r w:rsidR="00FC7447" w:rsidRPr="00972F4A">
        <w:rPr>
          <w:sz w:val="24"/>
          <w:szCs w:val="24"/>
        </w:rPr>
        <w:t xml:space="preserve"> t</w:t>
      </w:r>
      <w:r w:rsidRPr="00972F4A">
        <w:rPr>
          <w:sz w:val="24"/>
          <w:szCs w:val="24"/>
        </w:rPr>
        <w:t>ransfere suma de bani prevăzută</w:t>
      </w:r>
      <w:r w:rsidR="00FC7447" w:rsidRPr="00972F4A">
        <w:rPr>
          <w:sz w:val="24"/>
          <w:szCs w:val="24"/>
        </w:rPr>
        <w:t xml:space="preserve"> la Art. 1 lit. b) </w:t>
      </w:r>
      <w:proofErr w:type="gramStart"/>
      <w:r w:rsidRPr="00972F4A">
        <w:rPr>
          <w:sz w:val="24"/>
          <w:szCs w:val="24"/>
        </w:rPr>
        <w:t>î</w:t>
      </w:r>
      <w:r w:rsidR="00FC7447" w:rsidRPr="00972F4A">
        <w:rPr>
          <w:sz w:val="24"/>
          <w:szCs w:val="24"/>
        </w:rPr>
        <w:t>n</w:t>
      </w:r>
      <w:proofErr w:type="gramEnd"/>
      <w:r w:rsidR="00FC7447" w:rsidRPr="00972F4A">
        <w:rPr>
          <w:sz w:val="24"/>
          <w:szCs w:val="24"/>
        </w:rPr>
        <w:t xml:space="preserve"> </w:t>
      </w:r>
      <w:r w:rsidR="00810DC8" w:rsidRPr="00972F4A">
        <w:rPr>
          <w:sz w:val="24"/>
          <w:szCs w:val="24"/>
        </w:rPr>
        <w:t xml:space="preserve">contul </w:t>
      </w:r>
      <w:r w:rsidR="00737DC5" w:rsidRPr="00972F4A">
        <w:rPr>
          <w:noProof/>
          <w:sz w:val="24"/>
          <w:szCs w:val="24"/>
          <w:lang w:val="af-ZA"/>
        </w:rPr>
        <w:t>IBAN nr. RO14 BTRL RONC RT06 4522 0901, deschis la Banca Transilvania.</w:t>
      </w:r>
    </w:p>
    <w:p w:rsidR="00566EAF" w:rsidRDefault="00566EAF" w:rsidP="00566EAF">
      <w:pPr>
        <w:pStyle w:val="ListParagraph"/>
        <w:widowControl/>
        <w:spacing w:line="276" w:lineRule="auto"/>
        <w:ind w:left="360"/>
        <w:contextualSpacing w:val="0"/>
        <w:jc w:val="both"/>
        <w:rPr>
          <w:sz w:val="24"/>
          <w:szCs w:val="24"/>
          <w:highlight w:val="yellow"/>
        </w:rPr>
      </w:pPr>
    </w:p>
    <w:p w:rsidR="00566EAF" w:rsidRPr="00972F4A" w:rsidRDefault="00566EAF" w:rsidP="00566EAF">
      <w:pPr>
        <w:pStyle w:val="ListParagraph"/>
        <w:widowControl/>
        <w:spacing w:line="276" w:lineRule="auto"/>
        <w:ind w:left="360"/>
        <w:contextualSpacing w:val="0"/>
        <w:jc w:val="both"/>
        <w:rPr>
          <w:b/>
          <w:sz w:val="24"/>
          <w:szCs w:val="24"/>
          <w:lang w:eastAsia="ar-SA"/>
        </w:rPr>
      </w:pPr>
      <w:r w:rsidRPr="00972F4A">
        <w:rPr>
          <w:b/>
          <w:sz w:val="24"/>
          <w:szCs w:val="24"/>
          <w:lang w:eastAsia="ar-SA"/>
        </w:rPr>
        <w:t>Drepturile și obligațiile Beneficiarului</w:t>
      </w:r>
    </w:p>
    <w:p w:rsidR="00972F4A" w:rsidRPr="00972F4A" w:rsidRDefault="00972F4A" w:rsidP="00972F4A">
      <w:pPr>
        <w:pStyle w:val="ListParagraph"/>
        <w:widowControl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 xml:space="preserve">Beneficiarul poate aduce la cunoștința publicului sponsorizarea prin promovarea numelui, mărcii sau imaginii Sponsorului. Beneficiarul </w:t>
      </w:r>
      <w:proofErr w:type="gramStart"/>
      <w:r w:rsidRPr="00972F4A">
        <w:rPr>
          <w:sz w:val="24"/>
          <w:szCs w:val="24"/>
        </w:rPr>
        <w:t>este</w:t>
      </w:r>
      <w:proofErr w:type="gramEnd"/>
      <w:r w:rsidRPr="00972F4A">
        <w:rPr>
          <w:sz w:val="24"/>
          <w:szCs w:val="24"/>
        </w:rPr>
        <w:t xml:space="preserve"> obligat să aducă la cunoștința publicului sponsorizarea într-un mod care sa nu lezeze direct sau indirect activitatea sponsorizată, bunele moravuri sau ordinea și liniștea publică.</w:t>
      </w:r>
    </w:p>
    <w:p w:rsidR="00972F4A" w:rsidRDefault="00972F4A" w:rsidP="00972F4A">
      <w:pPr>
        <w:pStyle w:val="ListParagraph"/>
        <w:widowControl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>Beneficiarul se obligă să folosească suma de bani acordată de către Sponsor în scopul pentru care a fost destinat</w:t>
      </w:r>
      <w:r w:rsidRPr="00972F4A">
        <w:rPr>
          <w:sz w:val="24"/>
          <w:szCs w:val="24"/>
          <w:lang w:val="ro-RO"/>
        </w:rPr>
        <w:t>ă</w:t>
      </w:r>
      <w:r w:rsidRPr="00972F4A">
        <w:rPr>
          <w:sz w:val="24"/>
          <w:szCs w:val="24"/>
        </w:rPr>
        <w:t xml:space="preserve"> şi să ţină la curent Sponsorul cu modul în care a fost utilizată, acesta având dreptul să verifice modul de utilizare a sponsorizării în realizarea obiectului contractului.</w:t>
      </w:r>
    </w:p>
    <w:p w:rsidR="00566EAF" w:rsidRPr="00972F4A" w:rsidRDefault="00972F4A" w:rsidP="00972F4A">
      <w:pPr>
        <w:pStyle w:val="ListParagraph"/>
        <w:widowControl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color w:val="000000"/>
          <w:sz w:val="24"/>
          <w:szCs w:val="24"/>
        </w:rPr>
        <w:t>Beneficia</w:t>
      </w:r>
      <w:r w:rsidRPr="00972F4A">
        <w:rPr>
          <w:color w:val="000000"/>
          <w:sz w:val="24"/>
          <w:szCs w:val="24"/>
        </w:rPr>
        <w:t xml:space="preserve">rul nu dobândeşte nici </w:t>
      </w:r>
      <w:proofErr w:type="gramStart"/>
      <w:r w:rsidRPr="00972F4A">
        <w:rPr>
          <w:color w:val="000000"/>
          <w:sz w:val="24"/>
          <w:szCs w:val="24"/>
        </w:rPr>
        <w:t>un</w:t>
      </w:r>
      <w:proofErr w:type="gramEnd"/>
      <w:r w:rsidRPr="00972F4A">
        <w:rPr>
          <w:color w:val="000000"/>
          <w:sz w:val="24"/>
          <w:szCs w:val="24"/>
        </w:rPr>
        <w:t xml:space="preserve"> drept</w:t>
      </w:r>
      <w:r w:rsidRPr="00972F4A">
        <w:rPr>
          <w:color w:val="000000"/>
          <w:sz w:val="24"/>
          <w:szCs w:val="24"/>
        </w:rPr>
        <w:t xml:space="preserve"> în baza prezentului contract, asupra mărcilor sponsorului şi nu va întreprinde nici o acţiune din care să rezulte că este titularul sau licenţiatul mărcilor.</w:t>
      </w:r>
    </w:p>
    <w:p w:rsidR="007A769E" w:rsidRDefault="007A769E" w:rsidP="007A769E">
      <w:pPr>
        <w:pStyle w:val="ListParagraph"/>
        <w:spacing w:line="276" w:lineRule="auto"/>
        <w:ind w:left="360"/>
        <w:jc w:val="both"/>
        <w:rPr>
          <w:sz w:val="24"/>
          <w:szCs w:val="24"/>
        </w:rPr>
      </w:pPr>
    </w:p>
    <w:p w:rsidR="0061031F" w:rsidRPr="00887C55" w:rsidRDefault="0061031F" w:rsidP="007A769E">
      <w:pPr>
        <w:pStyle w:val="ListParagraph"/>
        <w:widowControl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887C55">
        <w:rPr>
          <w:b/>
          <w:bCs/>
          <w:sz w:val="24"/>
          <w:szCs w:val="24"/>
        </w:rPr>
        <w:t>DURATA CONTRACTULUI</w:t>
      </w:r>
    </w:p>
    <w:p w:rsidR="0061031F" w:rsidRDefault="0061031F" w:rsidP="007A769E">
      <w:pPr>
        <w:pStyle w:val="ListParagraph"/>
        <w:widowControl/>
        <w:numPr>
          <w:ilvl w:val="0"/>
          <w:numId w:val="20"/>
        </w:numPr>
        <w:spacing w:line="276" w:lineRule="auto"/>
        <w:contextualSpacing w:val="0"/>
        <w:jc w:val="both"/>
        <w:rPr>
          <w:sz w:val="24"/>
          <w:szCs w:val="24"/>
        </w:rPr>
      </w:pPr>
      <w:r w:rsidRPr="00887C55">
        <w:rPr>
          <w:sz w:val="24"/>
          <w:szCs w:val="24"/>
        </w:rPr>
        <w:t xml:space="preserve">Contractul </w:t>
      </w:r>
      <w:r w:rsidR="00566EAF">
        <w:rPr>
          <w:sz w:val="24"/>
          <w:szCs w:val="24"/>
        </w:rPr>
        <w:t>intră în vigoare la data semnării lui și încetează la data punerii la dispoziț</w:t>
      </w:r>
      <w:r w:rsidRPr="00887C55">
        <w:rPr>
          <w:sz w:val="24"/>
          <w:szCs w:val="24"/>
        </w:rPr>
        <w:t xml:space="preserve">ie a </w:t>
      </w:r>
      <w:r w:rsidR="00CD7BDF">
        <w:rPr>
          <w:sz w:val="24"/>
          <w:szCs w:val="24"/>
        </w:rPr>
        <w:t>sumelor</w:t>
      </w:r>
      <w:r w:rsidRPr="00887C55">
        <w:rPr>
          <w:sz w:val="24"/>
          <w:szCs w:val="24"/>
        </w:rPr>
        <w:t xml:space="preserve"> precizate</w:t>
      </w:r>
      <w:r w:rsidR="004B4BBA">
        <w:rPr>
          <w:sz w:val="24"/>
          <w:szCs w:val="24"/>
        </w:rPr>
        <w:t xml:space="preserve"> la art.</w:t>
      </w:r>
      <w:r w:rsidR="00566EAF">
        <w:rPr>
          <w:sz w:val="24"/>
          <w:szCs w:val="24"/>
        </w:rPr>
        <w:t xml:space="preserve"> </w:t>
      </w:r>
      <w:r w:rsidR="004B4BBA">
        <w:rPr>
          <w:sz w:val="24"/>
          <w:szCs w:val="24"/>
        </w:rPr>
        <w:t>1 lit. b</w:t>
      </w:r>
      <w:r>
        <w:rPr>
          <w:sz w:val="24"/>
          <w:szCs w:val="24"/>
        </w:rPr>
        <w:t>).</w:t>
      </w:r>
    </w:p>
    <w:p w:rsidR="007A769E" w:rsidRDefault="007A769E" w:rsidP="007A769E">
      <w:pPr>
        <w:pStyle w:val="ListParagraph"/>
        <w:widowControl/>
        <w:spacing w:line="276" w:lineRule="auto"/>
        <w:ind w:left="360"/>
        <w:contextualSpacing w:val="0"/>
        <w:jc w:val="both"/>
        <w:rPr>
          <w:sz w:val="24"/>
          <w:szCs w:val="24"/>
        </w:rPr>
      </w:pPr>
    </w:p>
    <w:p w:rsidR="00A52310" w:rsidRDefault="00A52310" w:rsidP="007A769E">
      <w:pPr>
        <w:pStyle w:val="ListParagraph"/>
        <w:widowControl/>
        <w:numPr>
          <w:ilvl w:val="0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A52310">
        <w:rPr>
          <w:b/>
          <w:sz w:val="24"/>
          <w:szCs w:val="24"/>
        </w:rPr>
        <w:t xml:space="preserve">DECLARAȚII ȘI GARANȚII                                     </w:t>
      </w:r>
    </w:p>
    <w:p w:rsidR="00A52310" w:rsidRPr="00A52310" w:rsidRDefault="00A52310" w:rsidP="007A769E">
      <w:pPr>
        <w:pStyle w:val="ListParagraph"/>
        <w:widowControl/>
        <w:numPr>
          <w:ilvl w:val="0"/>
          <w:numId w:val="30"/>
        </w:numPr>
        <w:spacing w:line="276" w:lineRule="auto"/>
        <w:jc w:val="both"/>
        <w:rPr>
          <w:b/>
          <w:sz w:val="24"/>
          <w:szCs w:val="24"/>
        </w:rPr>
      </w:pPr>
      <w:r w:rsidRPr="00A52310">
        <w:rPr>
          <w:sz w:val="24"/>
          <w:szCs w:val="24"/>
        </w:rPr>
        <w:t>Fiecare parte contractantă de</w:t>
      </w:r>
      <w:r w:rsidR="00B43DDA">
        <w:rPr>
          <w:sz w:val="24"/>
          <w:szCs w:val="24"/>
        </w:rPr>
        <w:t>clară ș</w:t>
      </w:r>
      <w:r w:rsidR="00566EAF">
        <w:rPr>
          <w:sz w:val="24"/>
          <w:szCs w:val="24"/>
        </w:rPr>
        <w:t>i garantează următoarele</w:t>
      </w:r>
      <w:r w:rsidRPr="00A52310">
        <w:rPr>
          <w:sz w:val="24"/>
          <w:szCs w:val="24"/>
        </w:rPr>
        <w:t xml:space="preserve">:     </w:t>
      </w:r>
    </w:p>
    <w:p w:rsidR="00A52310" w:rsidRPr="00A52310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>este o perso</w:t>
      </w:r>
      <w:r w:rsidR="00566EAF">
        <w:rPr>
          <w:sz w:val="24"/>
          <w:szCs w:val="24"/>
        </w:rPr>
        <w:t>ana juridică legal constituită și există</w:t>
      </w:r>
      <w:r w:rsidRPr="00A52310">
        <w:rPr>
          <w:sz w:val="24"/>
          <w:szCs w:val="24"/>
        </w:rPr>
        <w:t xml:space="preserve"> potrivit legii române și are autoritatea de a încheia și respecta prezentul cont</w:t>
      </w:r>
      <w:r w:rsidR="00972F4A">
        <w:rPr>
          <w:sz w:val="24"/>
          <w:szCs w:val="24"/>
        </w:rPr>
        <w:t>ract</w:t>
      </w:r>
      <w:bookmarkStart w:id="0" w:name="_GoBack"/>
      <w:bookmarkEnd w:id="0"/>
      <w:r w:rsidR="00972F4A">
        <w:rPr>
          <w:sz w:val="24"/>
          <w:szCs w:val="24"/>
        </w:rPr>
        <w:t xml:space="preserve"> ș</w:t>
      </w:r>
      <w:r w:rsidRPr="00A52310">
        <w:rPr>
          <w:sz w:val="24"/>
          <w:szCs w:val="24"/>
        </w:rPr>
        <w:t>i de a executa obligațiile rezultate din acesta;</w:t>
      </w:r>
    </w:p>
    <w:p w:rsidR="00A52310" w:rsidRPr="00A52310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>acest contract constituie o obligație valabilă și angajantă din punct de vedere legal pentru parte;</w:t>
      </w:r>
    </w:p>
    <w:p w:rsidR="00A52310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>semnarea prezentului contract, respectiv îndeplinirea dispozițiilor prevăzute în acesta nu depind de acordul unei terțe pă</w:t>
      </w:r>
      <w:r w:rsidR="00972F4A">
        <w:rPr>
          <w:sz w:val="24"/>
          <w:szCs w:val="24"/>
        </w:rPr>
        <w:t>rți ș</w:t>
      </w:r>
      <w:r w:rsidRPr="00A52310">
        <w:rPr>
          <w:sz w:val="24"/>
          <w:szCs w:val="24"/>
        </w:rPr>
        <w:t>i nu sunt în contradicție cu disp</w:t>
      </w:r>
      <w:r w:rsidR="00972F4A">
        <w:rPr>
          <w:sz w:val="24"/>
          <w:szCs w:val="24"/>
        </w:rPr>
        <w:t>oziț</w:t>
      </w:r>
      <w:r w:rsidR="00B43DDA">
        <w:rPr>
          <w:sz w:val="24"/>
          <w:szCs w:val="24"/>
        </w:rPr>
        <w:t>iile unui act administrativ</w:t>
      </w:r>
      <w:r w:rsidRPr="00A52310">
        <w:rPr>
          <w:sz w:val="24"/>
          <w:szCs w:val="24"/>
        </w:rPr>
        <w:t xml:space="preserve"> care conține obligații pentru parte;</w:t>
      </w:r>
    </w:p>
    <w:p w:rsidR="00A52310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 xml:space="preserve">semnarea contractului nu reprezintă o încălcare a vreunei reglementări sau a unui act administrativ al unei autorități, care ar putea avea un impact negativ asupra perspectivelor </w:t>
      </w:r>
      <w:r w:rsidRPr="00A52310">
        <w:rPr>
          <w:sz w:val="24"/>
          <w:szCs w:val="24"/>
        </w:rPr>
        <w:lastRenderedPageBreak/>
        <w:t>comerciale sau asupra condițiilor financiare sau care reduc posibilitatea de a respecta sau îndeplini de către parte obligațiile sale contractuale;</w:t>
      </w:r>
    </w:p>
    <w:p w:rsidR="00A52310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>persoanele semnatare ale prezentului contract sunt pe deplin împuternicite, în conformitate cu legislația din România în vigoare si cu actele constitutive/normele interne ale acestora, să semneze contractul;</w:t>
      </w:r>
    </w:p>
    <w:p w:rsidR="00CD7BDF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r w:rsidRPr="00A52310">
        <w:rPr>
          <w:sz w:val="24"/>
          <w:szCs w:val="24"/>
        </w:rPr>
        <w:t>persoanele semnatare ale prezentului contract au citit contractul, au înțeles conținutul său și au fost de acord cu semnarea acestuia, în condițiile stipulate;</w:t>
      </w:r>
    </w:p>
    <w:p w:rsidR="00A52310" w:rsidRPr="00CD7BDF" w:rsidRDefault="00A52310" w:rsidP="007A769E">
      <w:pPr>
        <w:pStyle w:val="ListParagraph"/>
        <w:widowControl/>
        <w:numPr>
          <w:ilvl w:val="0"/>
          <w:numId w:val="31"/>
        </w:numPr>
        <w:spacing w:line="276" w:lineRule="auto"/>
        <w:ind w:left="360"/>
        <w:jc w:val="both"/>
        <w:rPr>
          <w:sz w:val="24"/>
          <w:szCs w:val="24"/>
        </w:rPr>
      </w:pPr>
      <w:proofErr w:type="gramStart"/>
      <w:r w:rsidRPr="00CD7BDF">
        <w:rPr>
          <w:sz w:val="24"/>
          <w:szCs w:val="24"/>
        </w:rPr>
        <w:t>nu</w:t>
      </w:r>
      <w:proofErr w:type="gramEnd"/>
      <w:r w:rsidRPr="00CD7BDF">
        <w:rPr>
          <w:sz w:val="24"/>
          <w:szCs w:val="24"/>
        </w:rPr>
        <w:t xml:space="preserve"> este în stare de insolvabilitate sau incapacitate de plată, în sensul prevederilor dispozițiilor legale în vigoare.                                                      </w:t>
      </w:r>
    </w:p>
    <w:p w:rsidR="0061031F" w:rsidRPr="00F1137C" w:rsidRDefault="0061031F" w:rsidP="007A769E">
      <w:pPr>
        <w:spacing w:line="276" w:lineRule="auto"/>
        <w:jc w:val="both"/>
        <w:rPr>
          <w:sz w:val="24"/>
          <w:szCs w:val="24"/>
        </w:rPr>
      </w:pPr>
    </w:p>
    <w:p w:rsidR="0061031F" w:rsidRPr="00887C55" w:rsidRDefault="00B43DDA" w:rsidP="007A769E">
      <w:pPr>
        <w:pStyle w:val="ListParagraph"/>
        <w:widowControl/>
        <w:numPr>
          <w:ilvl w:val="0"/>
          <w:numId w:val="16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Î</w:t>
      </w:r>
      <w:r w:rsidR="0061031F" w:rsidRPr="00887C55">
        <w:rPr>
          <w:b/>
          <w:bCs/>
          <w:sz w:val="24"/>
          <w:szCs w:val="24"/>
        </w:rPr>
        <w:t>NCETAREA CONTRACTULUI</w:t>
      </w:r>
    </w:p>
    <w:p w:rsidR="00B43DDA" w:rsidRDefault="00B43DDA" w:rsidP="007A769E">
      <w:pPr>
        <w:pStyle w:val="ListParagraph"/>
        <w:widowControl/>
        <w:numPr>
          <w:ilvl w:val="1"/>
          <w:numId w:val="18"/>
        </w:numPr>
        <w:spacing w:line="276" w:lineRule="auto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Prezentul contract încetează</w:t>
      </w:r>
      <w:r w:rsidR="0061031F" w:rsidRPr="00887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în următoarele condiții: </w:t>
      </w:r>
    </w:p>
    <w:p w:rsidR="0061031F" w:rsidRPr="00887C55" w:rsidRDefault="00B43DDA" w:rsidP="00B43DDA">
      <w:pPr>
        <w:pStyle w:val="ListParagraph"/>
        <w:widowControl/>
        <w:spacing w:line="276" w:lineRule="auto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r>
        <w:rPr>
          <w:sz w:val="24"/>
          <w:szCs w:val="24"/>
        </w:rPr>
        <w:t>de plin drept, fără</w:t>
      </w:r>
      <w:r w:rsidR="0061031F" w:rsidRPr="00887C55">
        <w:rPr>
          <w:sz w:val="24"/>
          <w:szCs w:val="24"/>
        </w:rPr>
        <w:t xml:space="preserve"> a mai fi nec</w:t>
      </w:r>
      <w:r>
        <w:rPr>
          <w:sz w:val="24"/>
          <w:szCs w:val="24"/>
        </w:rPr>
        <w:t>esară intervenț</w:t>
      </w:r>
      <w:r w:rsidR="0061031F" w:rsidRPr="00887C55">
        <w:rPr>
          <w:sz w:val="24"/>
          <w:szCs w:val="24"/>
        </w:rPr>
        <w:t>ia unui</w:t>
      </w:r>
      <w:r w:rsidR="00972F4A">
        <w:rPr>
          <w:sz w:val="24"/>
          <w:szCs w:val="24"/>
        </w:rPr>
        <w:t xml:space="preserve"> tribunal arbitral sau a instanței judecătorești, în cazul în care una dintre părț</w:t>
      </w:r>
      <w:r w:rsidR="0061031F" w:rsidRPr="00887C55">
        <w:rPr>
          <w:sz w:val="24"/>
          <w:szCs w:val="24"/>
        </w:rPr>
        <w:t>i:</w:t>
      </w:r>
    </w:p>
    <w:p w:rsidR="0061031F" w:rsidRPr="00B43DDA" w:rsidRDefault="00972F4A" w:rsidP="00B43DDA">
      <w:pPr>
        <w:pStyle w:val="ListParagraph"/>
        <w:widowControl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proofErr w:type="gramEnd"/>
      <w:r>
        <w:rPr>
          <w:sz w:val="24"/>
          <w:szCs w:val="24"/>
        </w:rPr>
        <w:t xml:space="preserve"> își execută una dintre obligațiile esenț</w:t>
      </w:r>
      <w:r w:rsidR="00CD7BDF" w:rsidRPr="00B43DDA">
        <w:rPr>
          <w:sz w:val="24"/>
          <w:szCs w:val="24"/>
        </w:rPr>
        <w:t>iale enumerate la art</w:t>
      </w:r>
      <w:r w:rsidR="0061031F" w:rsidRPr="00B43DDA">
        <w:rPr>
          <w:sz w:val="24"/>
          <w:szCs w:val="24"/>
        </w:rPr>
        <w:t>. 2, din prezentul contract;</w:t>
      </w:r>
    </w:p>
    <w:p w:rsidR="0061031F" w:rsidRPr="00F1137C" w:rsidRDefault="00972F4A" w:rsidP="007A769E">
      <w:pPr>
        <w:widowControl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cesionează drepturile și obligațiile sale prevăzute de prezentul contract fără acordul celeilalte părț</w:t>
      </w:r>
      <w:r w:rsidR="0061031F" w:rsidRPr="00F1137C">
        <w:rPr>
          <w:sz w:val="24"/>
          <w:szCs w:val="24"/>
        </w:rPr>
        <w:t>i;</w:t>
      </w:r>
    </w:p>
    <w:p w:rsidR="00972F4A" w:rsidRPr="00972F4A" w:rsidRDefault="00972F4A" w:rsidP="00B43DDA">
      <w:pPr>
        <w:pStyle w:val="ListParagraph"/>
        <w:widowControl/>
        <w:numPr>
          <w:ilvl w:val="0"/>
          <w:numId w:val="21"/>
        </w:numPr>
        <w:spacing w:line="276" w:lineRule="auto"/>
        <w:ind w:left="360" w:firstLine="0"/>
        <w:contextualSpacing w:val="0"/>
        <w:jc w:val="both"/>
        <w:rPr>
          <w:sz w:val="24"/>
          <w:szCs w:val="24"/>
        </w:rPr>
      </w:pPr>
      <w:r w:rsidRPr="00972F4A">
        <w:rPr>
          <w:sz w:val="24"/>
          <w:szCs w:val="24"/>
        </w:rPr>
        <w:t>la expirarea termenului;</w:t>
      </w:r>
    </w:p>
    <w:p w:rsidR="00972F4A" w:rsidRPr="00972F4A" w:rsidRDefault="00972F4A" w:rsidP="00B43DDA">
      <w:pPr>
        <w:pStyle w:val="ListParagraph"/>
        <w:widowControl/>
        <w:numPr>
          <w:ilvl w:val="0"/>
          <w:numId w:val="21"/>
        </w:numPr>
        <w:spacing w:line="276" w:lineRule="auto"/>
        <w:ind w:left="360" w:firstLine="0"/>
        <w:contextualSpacing w:val="0"/>
        <w:jc w:val="both"/>
        <w:rPr>
          <w:sz w:val="24"/>
          <w:szCs w:val="24"/>
        </w:rPr>
      </w:pPr>
      <w:r w:rsidRPr="00972F4A">
        <w:rPr>
          <w:color w:val="000000"/>
          <w:sz w:val="24"/>
          <w:szCs w:val="24"/>
          <w:lang w:val="ro-RO"/>
        </w:rPr>
        <w:t>prin de</w:t>
      </w:r>
      <w:r w:rsidRPr="00972F4A">
        <w:rPr>
          <w:color w:val="000000"/>
          <w:sz w:val="24"/>
          <w:szCs w:val="24"/>
          <w:lang w:val="ro-RO"/>
        </w:rPr>
        <w:t>nuntare unilaterală din partea Sponsorului, notificată Beneficiarului cu 5 zile lucră</w:t>
      </w:r>
      <w:r w:rsidRPr="00972F4A">
        <w:rPr>
          <w:color w:val="000000"/>
          <w:sz w:val="24"/>
          <w:szCs w:val="24"/>
          <w:lang w:val="ro-RO"/>
        </w:rPr>
        <w:t>toare înainte de data la care se</w:t>
      </w:r>
      <w:r w:rsidRPr="00972F4A">
        <w:rPr>
          <w:color w:val="000000"/>
          <w:sz w:val="24"/>
          <w:szCs w:val="24"/>
          <w:lang w:val="ro-RO"/>
        </w:rPr>
        <w:t xml:space="preserve"> doreşte încetarea contractului;</w:t>
      </w:r>
    </w:p>
    <w:p w:rsidR="00972F4A" w:rsidRPr="00972F4A" w:rsidRDefault="00972F4A" w:rsidP="00B43DDA">
      <w:pPr>
        <w:pStyle w:val="ListParagraph"/>
        <w:widowControl/>
        <w:numPr>
          <w:ilvl w:val="0"/>
          <w:numId w:val="21"/>
        </w:numPr>
        <w:spacing w:line="276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î</w:t>
      </w:r>
      <w:r w:rsidRPr="00972F4A">
        <w:rPr>
          <w:bCs/>
          <w:color w:val="000000"/>
          <w:sz w:val="24"/>
          <w:szCs w:val="24"/>
        </w:rPr>
        <w:t xml:space="preserve">n cazul în care una dintre părţi nu îşi îndeplineşte oricare dintre obligaţiile prevăzute de prezentul contract, partea care şi-a îndeplinit obligaţiile va notifica celeilalte părţi  intenţia sa de a rezolvi contractul în cazul în care neexecutarea obligaţiei nu este remediată în termen de 14 zile lucrătoare de la data primirii de către partea în culpă a respectivei notificări prealabile. În cazul </w:t>
      </w:r>
      <w:r w:rsidRPr="00972F4A">
        <w:rPr>
          <w:bCs/>
          <w:color w:val="000000"/>
          <w:sz w:val="24"/>
          <w:szCs w:val="24"/>
          <w:lang w:val="ro-RO"/>
        </w:rPr>
        <w:t>î</w:t>
      </w:r>
      <w:r w:rsidRPr="00972F4A">
        <w:rPr>
          <w:bCs/>
          <w:color w:val="000000"/>
          <w:sz w:val="24"/>
          <w:szCs w:val="24"/>
        </w:rPr>
        <w:t xml:space="preserve">n care partea în culpă nu îşi </w:t>
      </w:r>
      <w:proofErr w:type="gramStart"/>
      <w:r w:rsidRPr="00972F4A">
        <w:rPr>
          <w:bCs/>
          <w:color w:val="000000"/>
          <w:sz w:val="24"/>
          <w:szCs w:val="24"/>
        </w:rPr>
        <w:t>va</w:t>
      </w:r>
      <w:proofErr w:type="gramEnd"/>
      <w:r w:rsidRPr="00972F4A">
        <w:rPr>
          <w:bCs/>
          <w:color w:val="000000"/>
          <w:sz w:val="24"/>
          <w:szCs w:val="24"/>
        </w:rPr>
        <w:t xml:space="preserve"> îndep</w:t>
      </w:r>
      <w:r>
        <w:rPr>
          <w:bCs/>
          <w:color w:val="000000"/>
          <w:sz w:val="24"/>
          <w:szCs w:val="24"/>
        </w:rPr>
        <w:t>lini obligaţia în termenul prevă</w:t>
      </w:r>
      <w:r w:rsidRPr="00972F4A">
        <w:rPr>
          <w:bCs/>
          <w:color w:val="000000"/>
          <w:sz w:val="24"/>
          <w:szCs w:val="24"/>
        </w:rPr>
        <w:t>zut anterior, contractul va fi rezolvit de drept.</w:t>
      </w:r>
    </w:p>
    <w:p w:rsidR="0061031F" w:rsidRPr="00887C55" w:rsidRDefault="00972F4A" w:rsidP="00B43DDA">
      <w:pPr>
        <w:pStyle w:val="ListParagraph"/>
        <w:widowControl/>
        <w:numPr>
          <w:ilvl w:val="0"/>
          <w:numId w:val="21"/>
        </w:numPr>
        <w:spacing w:line="276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Î</w:t>
      </w:r>
      <w:r w:rsidR="0061031F" w:rsidRPr="00887C55">
        <w:rPr>
          <w:sz w:val="24"/>
          <w:szCs w:val="24"/>
        </w:rPr>
        <w:t xml:space="preserve">ncetarea prezentului contract nu </w:t>
      </w:r>
      <w:proofErr w:type="gramStart"/>
      <w:r w:rsidR="0061031F" w:rsidRPr="00887C55">
        <w:rPr>
          <w:sz w:val="24"/>
          <w:szCs w:val="24"/>
        </w:rPr>
        <w:t>va</w:t>
      </w:r>
      <w:proofErr w:type="gramEnd"/>
      <w:r w:rsidR="0061031F" w:rsidRPr="00887C55">
        <w:rPr>
          <w:sz w:val="24"/>
          <w:szCs w:val="24"/>
        </w:rPr>
        <w:t xml:space="preserve"> a</w:t>
      </w:r>
      <w:r>
        <w:rPr>
          <w:sz w:val="24"/>
          <w:szCs w:val="24"/>
        </w:rPr>
        <w:t>vea nici un efect asupra obligațiilor deja scadente între părț</w:t>
      </w:r>
      <w:r w:rsidR="0061031F" w:rsidRPr="00887C55">
        <w:rPr>
          <w:sz w:val="24"/>
          <w:szCs w:val="24"/>
        </w:rPr>
        <w:t>ile contractante.</w:t>
      </w:r>
    </w:p>
    <w:p w:rsidR="007A769E" w:rsidRPr="00F1137C" w:rsidRDefault="007A769E" w:rsidP="007A769E">
      <w:pPr>
        <w:spacing w:line="276" w:lineRule="auto"/>
        <w:jc w:val="both"/>
        <w:rPr>
          <w:sz w:val="24"/>
          <w:szCs w:val="24"/>
        </w:rPr>
      </w:pPr>
    </w:p>
    <w:p w:rsidR="0061031F" w:rsidRPr="00887C55" w:rsidRDefault="00BE4F5C" w:rsidP="007A769E">
      <w:pPr>
        <w:pStyle w:val="ListParagraph"/>
        <w:widowControl/>
        <w:numPr>
          <w:ilvl w:val="0"/>
          <w:numId w:val="16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FORȚA MAJORĂ</w:t>
      </w:r>
    </w:p>
    <w:p w:rsidR="0061031F" w:rsidRPr="00972F4A" w:rsidRDefault="00BE4F5C" w:rsidP="007A769E">
      <w:pPr>
        <w:pStyle w:val="ListParagraph"/>
        <w:widowControl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r w:rsidRPr="00972F4A">
        <w:rPr>
          <w:color w:val="000000"/>
          <w:sz w:val="24"/>
          <w:szCs w:val="24"/>
        </w:rPr>
        <w:t>Niciuna dintre părţile contractante nu răspunde de neexecutarea la termen sau/şi de executarea în mod necorespunzător - total sau parţial - a oricărei obligaţii care îi revine în baza prezentului contract, dacă neexecutarea sau executarea necorespunzătoare a obligaţiei respective a fost cauzată de forţa majoră, aşa cum este definită de lege.</w:t>
      </w:r>
      <w:r w:rsidR="00972F4A">
        <w:rPr>
          <w:color w:val="000000"/>
          <w:sz w:val="24"/>
          <w:szCs w:val="24"/>
        </w:rPr>
        <w:t xml:space="preserve"> </w:t>
      </w:r>
      <w:r w:rsidR="00972F4A">
        <w:rPr>
          <w:sz w:val="24"/>
          <w:szCs w:val="24"/>
        </w:rPr>
        <w:t xml:space="preserve">Partea care invocă forța majoră </w:t>
      </w:r>
      <w:proofErr w:type="gramStart"/>
      <w:r w:rsidR="00972F4A">
        <w:rPr>
          <w:sz w:val="24"/>
          <w:szCs w:val="24"/>
        </w:rPr>
        <w:t>este</w:t>
      </w:r>
      <w:proofErr w:type="gramEnd"/>
      <w:r w:rsidR="00972F4A">
        <w:rPr>
          <w:sz w:val="24"/>
          <w:szCs w:val="24"/>
        </w:rPr>
        <w:t xml:space="preserve"> obligată să notifice cealaltă parte, î</w:t>
      </w:r>
      <w:r w:rsidR="0061031F" w:rsidRPr="00972F4A">
        <w:rPr>
          <w:sz w:val="24"/>
          <w:szCs w:val="24"/>
        </w:rPr>
        <w:t xml:space="preserve">n termen de 3 zile </w:t>
      </w:r>
      <w:r w:rsidR="00972F4A">
        <w:rPr>
          <w:sz w:val="24"/>
          <w:szCs w:val="24"/>
        </w:rPr>
        <w:t xml:space="preserve">de la </w:t>
      </w:r>
      <w:r w:rsidR="00972F4A">
        <w:rPr>
          <w:sz w:val="24"/>
          <w:szCs w:val="24"/>
        </w:rPr>
        <w:lastRenderedPageBreak/>
        <w:t>producerea evenimentului și să ia toate măsurile posibile î</w:t>
      </w:r>
      <w:r w:rsidR="0061031F" w:rsidRPr="00972F4A">
        <w:rPr>
          <w:sz w:val="24"/>
          <w:szCs w:val="24"/>
        </w:rPr>
        <w:t>n ve</w:t>
      </w:r>
      <w:r w:rsidR="00972F4A">
        <w:rPr>
          <w:sz w:val="24"/>
          <w:szCs w:val="24"/>
        </w:rPr>
        <w:t>derea limitării consecinț</w:t>
      </w:r>
      <w:r w:rsidR="0061031F" w:rsidRPr="00972F4A">
        <w:rPr>
          <w:sz w:val="24"/>
          <w:szCs w:val="24"/>
        </w:rPr>
        <w:t>elor lui.</w:t>
      </w:r>
    </w:p>
    <w:p w:rsidR="0061031F" w:rsidRPr="00887C55" w:rsidRDefault="00BE4F5C" w:rsidP="007A769E">
      <w:pPr>
        <w:pStyle w:val="ListParagraph"/>
        <w:widowControl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Dacă î</w:t>
      </w:r>
      <w:r w:rsidR="0061031F" w:rsidRPr="00887C55">
        <w:rPr>
          <w:sz w:val="24"/>
          <w:szCs w:val="24"/>
        </w:rPr>
        <w:t>n termen de 3</w:t>
      </w:r>
      <w:r w:rsidR="00972F4A">
        <w:rPr>
          <w:sz w:val="24"/>
          <w:szCs w:val="24"/>
        </w:rPr>
        <w:t>0 de</w:t>
      </w:r>
      <w:r w:rsidR="0061031F" w:rsidRPr="00887C55">
        <w:rPr>
          <w:sz w:val="24"/>
          <w:szCs w:val="24"/>
        </w:rPr>
        <w:t xml:space="preserve"> zile de la produ</w:t>
      </w:r>
      <w:r>
        <w:rPr>
          <w:sz w:val="24"/>
          <w:szCs w:val="24"/>
        </w:rPr>
        <w:t>cere, evenimentul respectiv nu încetează, părț</w:t>
      </w:r>
      <w:r w:rsidR="0061031F" w:rsidRPr="00887C55">
        <w:rPr>
          <w:sz w:val="24"/>
          <w:szCs w:val="24"/>
        </w:rPr>
        <w:t xml:space="preserve">ile au </w:t>
      </w:r>
      <w:r>
        <w:rPr>
          <w:sz w:val="24"/>
          <w:szCs w:val="24"/>
        </w:rPr>
        <w:t>dreptul să-și notifice î</w:t>
      </w:r>
      <w:r w:rsidR="0061031F" w:rsidRPr="00887C55">
        <w:rPr>
          <w:sz w:val="24"/>
          <w:szCs w:val="24"/>
        </w:rPr>
        <w:t>ncetarea de plin</w:t>
      </w:r>
      <w:r>
        <w:rPr>
          <w:sz w:val="24"/>
          <w:szCs w:val="24"/>
        </w:rPr>
        <w:t xml:space="preserve"> drept a prezentului contract fără ca vreuna dintre ele </w:t>
      </w:r>
      <w:proofErr w:type="gramStart"/>
      <w:r>
        <w:rPr>
          <w:sz w:val="24"/>
          <w:szCs w:val="24"/>
        </w:rPr>
        <w:t>să</w:t>
      </w:r>
      <w:proofErr w:type="gramEnd"/>
      <w:r>
        <w:rPr>
          <w:sz w:val="24"/>
          <w:szCs w:val="24"/>
        </w:rPr>
        <w:t xml:space="preserve"> pretindă</w:t>
      </w:r>
      <w:r w:rsidR="0061031F" w:rsidRPr="00887C55">
        <w:rPr>
          <w:sz w:val="24"/>
          <w:szCs w:val="24"/>
        </w:rPr>
        <w:t xml:space="preserve"> daune-interese.</w:t>
      </w:r>
    </w:p>
    <w:p w:rsidR="007A769E" w:rsidRPr="00F1137C" w:rsidRDefault="007A769E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61031F" w:rsidRPr="00887C55" w:rsidRDefault="0061031F" w:rsidP="007A769E">
      <w:pPr>
        <w:pStyle w:val="ListParagraph"/>
        <w:widowControl/>
        <w:numPr>
          <w:ilvl w:val="0"/>
          <w:numId w:val="16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 w:rsidRPr="00887C55">
        <w:rPr>
          <w:b/>
          <w:bCs/>
          <w:sz w:val="24"/>
          <w:szCs w:val="24"/>
        </w:rPr>
        <w:t>LITIGII</w:t>
      </w:r>
    </w:p>
    <w:p w:rsidR="00BE4F5C" w:rsidRPr="00BE4F5C" w:rsidRDefault="00BE4F5C" w:rsidP="007A769E">
      <w:pPr>
        <w:pStyle w:val="ListParagraph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sz w:val="24"/>
          <w:szCs w:val="24"/>
        </w:rPr>
      </w:pPr>
      <w:r w:rsidRPr="00BE4F5C">
        <w:rPr>
          <w:color w:val="000000"/>
          <w:sz w:val="24"/>
          <w:szCs w:val="24"/>
        </w:rPr>
        <w:t>Neînţelegerile privind validitatea prezentului contract sau rezultate din interpretarea, executarea sau încetarea acestuia vor fi rezolvate pe cale amiabilă de reprezentanţii părţilor.</w:t>
      </w:r>
    </w:p>
    <w:p w:rsidR="0061031F" w:rsidRPr="00BE4F5C" w:rsidRDefault="00BE4F5C" w:rsidP="007A769E">
      <w:pPr>
        <w:pStyle w:val="ListParagraph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cazul în care nu </w:t>
      </w:r>
      <w:proofErr w:type="gramStart"/>
      <w:r>
        <w:rPr>
          <w:sz w:val="24"/>
          <w:szCs w:val="24"/>
        </w:rPr>
        <w:t>este</w:t>
      </w:r>
      <w:proofErr w:type="gramEnd"/>
      <w:r>
        <w:rPr>
          <w:sz w:val="24"/>
          <w:szCs w:val="24"/>
        </w:rPr>
        <w:t xml:space="preserve"> posibilă</w:t>
      </w:r>
      <w:r w:rsidR="0061031F" w:rsidRPr="00BE4F5C">
        <w:rPr>
          <w:sz w:val="24"/>
          <w:szCs w:val="24"/>
        </w:rPr>
        <w:t xml:space="preserve"> rezolvarea li</w:t>
      </w:r>
      <w:r>
        <w:rPr>
          <w:sz w:val="24"/>
          <w:szCs w:val="24"/>
        </w:rPr>
        <w:t>tigiilor pe cale amiabilă, părțile se vor adresa instanțelor judecătoreș</w:t>
      </w:r>
      <w:r w:rsidR="00CD7BDF" w:rsidRPr="00BE4F5C">
        <w:rPr>
          <w:sz w:val="24"/>
          <w:szCs w:val="24"/>
        </w:rPr>
        <w:t>ti competente.</w:t>
      </w:r>
    </w:p>
    <w:p w:rsidR="007A769E" w:rsidRPr="00F1137C" w:rsidRDefault="007A769E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61031F" w:rsidRPr="00972F4A" w:rsidRDefault="0061031F" w:rsidP="00972F4A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bCs/>
          <w:sz w:val="24"/>
          <w:szCs w:val="24"/>
        </w:rPr>
      </w:pPr>
      <w:r w:rsidRPr="00972F4A">
        <w:rPr>
          <w:b/>
          <w:bCs/>
          <w:sz w:val="24"/>
          <w:szCs w:val="24"/>
        </w:rPr>
        <w:t>CLAUZE FINALE</w:t>
      </w:r>
    </w:p>
    <w:p w:rsidR="00972F4A" w:rsidRDefault="00972F4A" w:rsidP="00972F4A">
      <w:pPr>
        <w:pStyle w:val="NormalWeb"/>
        <w:numPr>
          <w:ilvl w:val="0"/>
          <w:numId w:val="34"/>
        </w:numPr>
        <w:spacing w:before="0" w:after="0"/>
        <w:jc w:val="both"/>
        <w:rPr>
          <w:color w:val="000000"/>
        </w:rPr>
      </w:pPr>
      <w:r>
        <w:rPr>
          <w:color w:val="000000"/>
        </w:rPr>
        <w:t>Modificarea prezentului contract se face numai prin act adiţional încheiat între părţile contractante.</w:t>
      </w:r>
    </w:p>
    <w:p w:rsidR="00972F4A" w:rsidRPr="00972F4A" w:rsidRDefault="00972F4A" w:rsidP="00972F4A">
      <w:pPr>
        <w:pStyle w:val="NormalWeb"/>
        <w:numPr>
          <w:ilvl w:val="0"/>
          <w:numId w:val="34"/>
        </w:numPr>
        <w:spacing w:before="0" w:after="0"/>
        <w:jc w:val="both"/>
        <w:rPr>
          <w:color w:val="000000"/>
        </w:rPr>
      </w:pPr>
      <w:r w:rsidRPr="00972F4A">
        <w:rPr>
          <w:color w:val="000000"/>
        </w:rPr>
        <w:t xml:space="preserve">Prezentul contract reprezintă </w:t>
      </w:r>
      <w:r>
        <w:rPr>
          <w:color w:val="000000"/>
        </w:rPr>
        <w:t>întreaga voinţă</w:t>
      </w:r>
      <w:r w:rsidRPr="00972F4A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972F4A">
        <w:rPr>
          <w:color w:val="000000"/>
        </w:rPr>
        <w:t xml:space="preserve">părţilor şi înlătură orice </w:t>
      </w:r>
      <w:proofErr w:type="gramStart"/>
      <w:r w:rsidRPr="00972F4A">
        <w:rPr>
          <w:color w:val="000000"/>
        </w:rPr>
        <w:t>altă</w:t>
      </w:r>
      <w:proofErr w:type="gramEnd"/>
      <w:r w:rsidRPr="00972F4A">
        <w:rPr>
          <w:color w:val="000000"/>
        </w:rPr>
        <w:t xml:space="preserve"> înţelegere verbală dintre acestea, anterioar</w:t>
      </w:r>
      <w:r>
        <w:rPr>
          <w:color w:val="000000"/>
        </w:rPr>
        <w:t>ă sau ulterioară încheierii lui.</w:t>
      </w:r>
    </w:p>
    <w:p w:rsidR="0061031F" w:rsidRDefault="0061031F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7A769E" w:rsidRPr="00F1137C" w:rsidRDefault="007A769E" w:rsidP="007A769E">
      <w:pPr>
        <w:spacing w:line="276" w:lineRule="auto"/>
        <w:ind w:left="431" w:hanging="431"/>
        <w:jc w:val="both"/>
        <w:rPr>
          <w:sz w:val="24"/>
          <w:szCs w:val="24"/>
        </w:rPr>
      </w:pPr>
    </w:p>
    <w:p w:rsidR="0061031F" w:rsidRPr="00DC3C13" w:rsidRDefault="00972F4A" w:rsidP="007A769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Prezentul contract a fost încheiat într-un număr de 2 exemplare, câ</w:t>
      </w:r>
      <w:r w:rsidR="0061031F" w:rsidRPr="00DC3C13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 xml:space="preserve"> unul pentru fiecare parte, astă</w:t>
      </w:r>
      <w:r w:rsidR="0061031F" w:rsidRPr="00DC3C13">
        <w:rPr>
          <w:b/>
          <w:sz w:val="24"/>
          <w:szCs w:val="24"/>
        </w:rPr>
        <w:t>zi</w:t>
      </w:r>
      <w:proofErr w:type="gramStart"/>
      <w:r w:rsidR="004B4BBA">
        <w:rPr>
          <w:b/>
          <w:sz w:val="24"/>
          <w:szCs w:val="24"/>
        </w:rPr>
        <w:t>,</w:t>
      </w:r>
      <w:r w:rsidR="0061031F" w:rsidRPr="00DC3C13">
        <w:rPr>
          <w:b/>
          <w:sz w:val="24"/>
          <w:szCs w:val="24"/>
        </w:rPr>
        <w:t xml:space="preserve"> </w:t>
      </w:r>
      <w:r w:rsidR="0051008E">
        <w:rPr>
          <w:b/>
          <w:sz w:val="24"/>
          <w:szCs w:val="24"/>
        </w:rPr>
        <w:t>..............................</w:t>
      </w:r>
      <w:proofErr w:type="gramEnd"/>
    </w:p>
    <w:p w:rsidR="0061031F" w:rsidRDefault="0061031F" w:rsidP="007A769E">
      <w:pPr>
        <w:spacing w:line="276" w:lineRule="auto"/>
        <w:jc w:val="center"/>
        <w:rPr>
          <w:sz w:val="24"/>
          <w:szCs w:val="24"/>
        </w:rPr>
      </w:pPr>
    </w:p>
    <w:p w:rsidR="0061031F" w:rsidRPr="00F1137C" w:rsidRDefault="0061031F" w:rsidP="007A769E">
      <w:pPr>
        <w:spacing w:line="276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70"/>
        <w:gridCol w:w="4814"/>
      </w:tblGrid>
      <w:tr w:rsidR="0061031F" w:rsidTr="00810DC8">
        <w:trPr>
          <w:jc w:val="center"/>
        </w:trPr>
        <w:tc>
          <w:tcPr>
            <w:tcW w:w="4158" w:type="dxa"/>
          </w:tcPr>
          <w:p w:rsidR="00CD7BDF" w:rsidRDefault="0061031F" w:rsidP="007A7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SPONSOR,</w:t>
            </w:r>
          </w:p>
          <w:p w:rsidR="00CD7BDF" w:rsidRPr="00296CC2" w:rsidRDefault="0051008E" w:rsidP="007A769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</w:t>
            </w:r>
          </w:p>
          <w:p w:rsidR="00CD7BDF" w:rsidRPr="00CD7BDF" w:rsidRDefault="00CD7BDF" w:rsidP="007A7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7BDF">
              <w:rPr>
                <w:b/>
                <w:sz w:val="24"/>
                <w:szCs w:val="24"/>
              </w:rPr>
              <w:t>DIRECTOR GENERAL,</w:t>
            </w:r>
          </w:p>
          <w:p w:rsidR="0061031F" w:rsidRDefault="0061031F" w:rsidP="007A7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61031F" w:rsidRDefault="0061031F" w:rsidP="007A7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61031F" w:rsidRPr="0061031F" w:rsidRDefault="0061031F" w:rsidP="007A7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031F">
              <w:rPr>
                <w:b/>
                <w:sz w:val="24"/>
                <w:szCs w:val="24"/>
              </w:rPr>
              <w:t>BENEFICIAR,</w:t>
            </w:r>
          </w:p>
          <w:p w:rsidR="00972F4A" w:rsidRDefault="00972F4A" w:rsidP="007A76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af-ZA"/>
              </w:rPr>
            </w:pPr>
            <w:r>
              <w:rPr>
                <w:b/>
                <w:noProof/>
                <w:sz w:val="24"/>
                <w:szCs w:val="24"/>
                <w:lang w:val="af-ZA"/>
              </w:rPr>
              <w:t>ASOCIA</w:t>
            </w:r>
            <w:r>
              <w:rPr>
                <w:b/>
                <w:noProof/>
                <w:sz w:val="24"/>
                <w:szCs w:val="24"/>
                <w:lang w:val="ro-RO"/>
              </w:rPr>
              <w:t xml:space="preserve">ȚIA PRIETENII </w:t>
            </w:r>
            <w:r w:rsidRPr="00F1137C">
              <w:rPr>
                <w:b/>
                <w:noProof/>
                <w:sz w:val="24"/>
                <w:szCs w:val="24"/>
                <w:lang w:val="af-ZA"/>
              </w:rPr>
              <w:t>INSTITUTUL</w:t>
            </w:r>
            <w:r>
              <w:rPr>
                <w:b/>
                <w:noProof/>
                <w:sz w:val="24"/>
                <w:szCs w:val="24"/>
                <w:lang w:val="af-ZA"/>
              </w:rPr>
              <w:t>UI ONCOLOGIC</w:t>
            </w:r>
            <w:r w:rsidRPr="00F1137C">
              <w:rPr>
                <w:b/>
                <w:noProof/>
                <w:sz w:val="24"/>
                <w:szCs w:val="24"/>
                <w:lang w:val="af-ZA"/>
              </w:rPr>
              <w:t xml:space="preserve"> BUCURE</w:t>
            </w:r>
            <w:r w:rsidRPr="00F1137C">
              <w:rPr>
                <w:b/>
                <w:noProof/>
                <w:sz w:val="24"/>
                <w:szCs w:val="24"/>
                <w:lang w:val="ro-RO"/>
              </w:rPr>
              <w:t>Ș</w:t>
            </w:r>
            <w:r w:rsidRPr="00F1137C">
              <w:rPr>
                <w:b/>
                <w:noProof/>
                <w:sz w:val="24"/>
                <w:szCs w:val="24"/>
                <w:lang w:val="af-ZA"/>
              </w:rPr>
              <w:t>TI</w:t>
            </w:r>
            <w:r>
              <w:rPr>
                <w:b/>
                <w:noProof/>
                <w:sz w:val="24"/>
                <w:szCs w:val="24"/>
                <w:lang w:val="af-ZA"/>
              </w:rPr>
              <w:t xml:space="preserve"> </w:t>
            </w:r>
          </w:p>
          <w:p w:rsidR="0061031F" w:rsidRDefault="00972F4A" w:rsidP="007A76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af-ZA"/>
              </w:rPr>
            </w:pPr>
            <w:r>
              <w:rPr>
                <w:b/>
                <w:noProof/>
                <w:sz w:val="24"/>
                <w:szCs w:val="24"/>
                <w:lang w:val="af-ZA"/>
              </w:rPr>
              <w:t>PREȘEDINTE</w:t>
            </w:r>
            <w:r w:rsidR="0061031F">
              <w:rPr>
                <w:b/>
                <w:noProof/>
                <w:sz w:val="24"/>
                <w:szCs w:val="24"/>
                <w:lang w:val="af-ZA"/>
              </w:rPr>
              <w:t>,</w:t>
            </w:r>
          </w:p>
          <w:p w:rsidR="00972F4A" w:rsidRDefault="00972F4A" w:rsidP="007A76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af-ZA"/>
              </w:rPr>
            </w:pPr>
            <w:r>
              <w:rPr>
                <w:b/>
                <w:noProof/>
                <w:sz w:val="24"/>
                <w:szCs w:val="24"/>
                <w:lang w:val="af-ZA"/>
              </w:rPr>
              <w:t>Dr. BURLACU Alin-Ionuț</w:t>
            </w:r>
          </w:p>
          <w:p w:rsidR="0061031F" w:rsidRDefault="0061031F" w:rsidP="00972F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1031F" w:rsidRDefault="0061031F" w:rsidP="007A769E">
      <w:pPr>
        <w:spacing w:line="276" w:lineRule="auto"/>
        <w:jc w:val="both"/>
        <w:rPr>
          <w:sz w:val="24"/>
          <w:szCs w:val="24"/>
        </w:rPr>
      </w:pPr>
      <w:r w:rsidRPr="00F1137C">
        <w:rPr>
          <w:sz w:val="24"/>
          <w:szCs w:val="24"/>
        </w:rPr>
        <w:t xml:space="preserve">  </w:t>
      </w:r>
    </w:p>
    <w:p w:rsidR="0061031F" w:rsidRPr="00F1137C" w:rsidRDefault="0061031F" w:rsidP="007A769E">
      <w:pPr>
        <w:spacing w:line="276" w:lineRule="auto"/>
        <w:jc w:val="both"/>
        <w:rPr>
          <w:b/>
          <w:color w:val="000000"/>
          <w:sz w:val="24"/>
          <w:szCs w:val="24"/>
          <w:lang w:val="it-IT"/>
        </w:rPr>
      </w:pPr>
    </w:p>
    <w:p w:rsidR="0061031F" w:rsidRPr="00F1137C" w:rsidRDefault="0061031F" w:rsidP="007A769E">
      <w:pPr>
        <w:spacing w:line="276" w:lineRule="auto"/>
        <w:jc w:val="both"/>
        <w:rPr>
          <w:b/>
          <w:color w:val="000000"/>
          <w:sz w:val="24"/>
          <w:szCs w:val="24"/>
          <w:lang w:val="it-IT"/>
        </w:rPr>
      </w:pPr>
    </w:p>
    <w:p w:rsidR="0061031F" w:rsidRPr="00F1137C" w:rsidRDefault="0061031F" w:rsidP="007A769E">
      <w:pPr>
        <w:spacing w:line="276" w:lineRule="auto"/>
        <w:jc w:val="both"/>
        <w:rPr>
          <w:b/>
          <w:color w:val="000000"/>
          <w:sz w:val="24"/>
          <w:szCs w:val="24"/>
          <w:lang w:val="it-IT"/>
        </w:rPr>
      </w:pPr>
    </w:p>
    <w:p w:rsidR="0061031F" w:rsidRPr="0061031F" w:rsidRDefault="0061031F" w:rsidP="007A769E">
      <w:pPr>
        <w:spacing w:line="276" w:lineRule="auto"/>
      </w:pPr>
    </w:p>
    <w:sectPr w:rsidR="0061031F" w:rsidRPr="0061031F" w:rsidSect="00CD7B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2" w:right="1440" w:bottom="1440" w:left="1440" w:header="720" w:footer="2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62" w:rsidRDefault="00CD4062" w:rsidP="00D6596E">
      <w:r>
        <w:separator/>
      </w:r>
    </w:p>
  </w:endnote>
  <w:endnote w:type="continuationSeparator" w:id="0">
    <w:p w:rsidR="00CD4062" w:rsidRDefault="00CD4062" w:rsidP="00D6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75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DC5" w:rsidRDefault="00737DC5" w:rsidP="00737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62" w:rsidRDefault="00CD4062" w:rsidP="00D6596E">
      <w:r>
        <w:separator/>
      </w:r>
    </w:p>
  </w:footnote>
  <w:footnote w:type="continuationSeparator" w:id="0">
    <w:p w:rsidR="00CD4062" w:rsidRDefault="00CD4062" w:rsidP="00D6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C5" w:rsidRDefault="00737DC5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7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C5" w:rsidRDefault="00737DC5" w:rsidP="00737DC5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7604F8FC" wp14:editId="37D0DE13">
          <wp:extent cx="981075" cy="981075"/>
          <wp:effectExtent l="0" t="0" r="9525" b="9525"/>
          <wp:docPr id="1" name="Picture 1" descr="C:\Users\birou.jurist\Desktop\iob_asociatie_logo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rou.jurist\Desktop\iob_asociatie_logo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51.1pt;height:451.1pt;z-index:-251656192;mso-position-horizontal:center;mso-position-horizontal-relative:margin;mso-position-vertical:center;mso-position-vertical-relative:margin" o:allowincell="f">
          <v:imagedata r:id="rId2" o:title="7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C5" w:rsidRDefault="00737DC5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7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42F"/>
    <w:multiLevelType w:val="hybridMultilevel"/>
    <w:tmpl w:val="70E21F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4216D"/>
    <w:multiLevelType w:val="hybridMultilevel"/>
    <w:tmpl w:val="FD3A35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B07D2"/>
    <w:multiLevelType w:val="hybridMultilevel"/>
    <w:tmpl w:val="632859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929B5"/>
    <w:multiLevelType w:val="multilevel"/>
    <w:tmpl w:val="FA6A3846"/>
    <w:lvl w:ilvl="0">
      <w:start w:val="4"/>
      <w:numFmt w:val="decimal"/>
      <w:lvlText w:val="%1"/>
      <w:lvlJc w:val="left"/>
      <w:pPr>
        <w:ind w:left="467" w:hanging="3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37"/>
      </w:pPr>
      <w:rPr>
        <w:rFonts w:ascii="Times New Roman" w:eastAsia="Times New Roman" w:hAnsi="Times New Roman" w:cs="Times New Roman" w:hint="default"/>
        <w:b/>
        <w:bCs/>
        <w:color w:val="181A1D"/>
        <w:w w:val="110"/>
        <w:sz w:val="21"/>
        <w:szCs w:val="21"/>
      </w:rPr>
    </w:lvl>
    <w:lvl w:ilvl="2">
      <w:start w:val="1"/>
      <w:numFmt w:val="decimal"/>
      <w:lvlText w:val="%1.%2.%3"/>
      <w:lvlJc w:val="left"/>
      <w:pPr>
        <w:ind w:left="141" w:hanging="531"/>
      </w:pPr>
      <w:rPr>
        <w:rFonts w:ascii="Times New Roman" w:eastAsia="Times New Roman" w:hAnsi="Times New Roman" w:cs="Times New Roman" w:hint="default"/>
        <w:color w:val="313436"/>
        <w:spacing w:val="-4"/>
        <w:w w:val="82"/>
        <w:sz w:val="23"/>
        <w:szCs w:val="23"/>
      </w:rPr>
    </w:lvl>
    <w:lvl w:ilvl="3">
      <w:numFmt w:val="bullet"/>
      <w:lvlText w:val="•"/>
      <w:lvlJc w:val="left"/>
      <w:pPr>
        <w:ind w:left="2468" w:hanging="531"/>
      </w:pPr>
      <w:rPr>
        <w:rFonts w:hint="default"/>
      </w:rPr>
    </w:lvl>
    <w:lvl w:ilvl="4">
      <w:numFmt w:val="bullet"/>
      <w:lvlText w:val="•"/>
      <w:lvlJc w:val="left"/>
      <w:pPr>
        <w:ind w:left="3473" w:hanging="531"/>
      </w:pPr>
      <w:rPr>
        <w:rFonts w:hint="default"/>
      </w:rPr>
    </w:lvl>
    <w:lvl w:ilvl="5">
      <w:numFmt w:val="bullet"/>
      <w:lvlText w:val="•"/>
      <w:lvlJc w:val="left"/>
      <w:pPr>
        <w:ind w:left="4477" w:hanging="531"/>
      </w:pPr>
      <w:rPr>
        <w:rFonts w:hint="default"/>
      </w:rPr>
    </w:lvl>
    <w:lvl w:ilvl="6">
      <w:numFmt w:val="bullet"/>
      <w:lvlText w:val="•"/>
      <w:lvlJc w:val="left"/>
      <w:pPr>
        <w:ind w:left="5482" w:hanging="531"/>
      </w:pPr>
      <w:rPr>
        <w:rFonts w:hint="default"/>
      </w:rPr>
    </w:lvl>
    <w:lvl w:ilvl="7">
      <w:numFmt w:val="bullet"/>
      <w:lvlText w:val="•"/>
      <w:lvlJc w:val="left"/>
      <w:pPr>
        <w:ind w:left="6486" w:hanging="531"/>
      </w:pPr>
      <w:rPr>
        <w:rFonts w:hint="default"/>
      </w:rPr>
    </w:lvl>
    <w:lvl w:ilvl="8">
      <w:numFmt w:val="bullet"/>
      <w:lvlText w:val="•"/>
      <w:lvlJc w:val="left"/>
      <w:pPr>
        <w:ind w:left="7491" w:hanging="531"/>
      </w:pPr>
      <w:rPr>
        <w:rFonts w:hint="default"/>
      </w:rPr>
    </w:lvl>
  </w:abstractNum>
  <w:abstractNum w:abstractNumId="4">
    <w:nsid w:val="09036009"/>
    <w:multiLevelType w:val="multilevel"/>
    <w:tmpl w:val="5B9E4DF4"/>
    <w:lvl w:ilvl="0">
      <w:start w:val="4"/>
      <w:numFmt w:val="decimal"/>
      <w:lvlText w:val="%1"/>
      <w:lvlJc w:val="left"/>
      <w:pPr>
        <w:ind w:left="504" w:hanging="5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2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04" w:hanging="523"/>
      </w:pPr>
      <w:rPr>
        <w:rFonts w:hint="default"/>
        <w:w w:val="98"/>
      </w:rPr>
    </w:lvl>
    <w:lvl w:ilvl="3">
      <w:numFmt w:val="bullet"/>
      <w:lvlText w:val="•"/>
      <w:lvlJc w:val="left"/>
      <w:pPr>
        <w:ind w:left="3200" w:hanging="523"/>
      </w:pPr>
      <w:rPr>
        <w:rFonts w:hint="default"/>
      </w:rPr>
    </w:lvl>
    <w:lvl w:ilvl="4">
      <w:numFmt w:val="bullet"/>
      <w:lvlText w:val="•"/>
      <w:lvlJc w:val="left"/>
      <w:pPr>
        <w:ind w:left="4100" w:hanging="523"/>
      </w:pPr>
      <w:rPr>
        <w:rFonts w:hint="default"/>
      </w:rPr>
    </w:lvl>
    <w:lvl w:ilvl="5">
      <w:numFmt w:val="bullet"/>
      <w:lvlText w:val="•"/>
      <w:lvlJc w:val="left"/>
      <w:pPr>
        <w:ind w:left="5000" w:hanging="523"/>
      </w:pPr>
      <w:rPr>
        <w:rFonts w:hint="default"/>
      </w:rPr>
    </w:lvl>
    <w:lvl w:ilvl="6">
      <w:numFmt w:val="bullet"/>
      <w:lvlText w:val="•"/>
      <w:lvlJc w:val="left"/>
      <w:pPr>
        <w:ind w:left="5900" w:hanging="523"/>
      </w:pPr>
      <w:rPr>
        <w:rFonts w:hint="default"/>
      </w:rPr>
    </w:lvl>
    <w:lvl w:ilvl="7">
      <w:numFmt w:val="bullet"/>
      <w:lvlText w:val="•"/>
      <w:lvlJc w:val="left"/>
      <w:pPr>
        <w:ind w:left="6800" w:hanging="523"/>
      </w:pPr>
      <w:rPr>
        <w:rFonts w:hint="default"/>
      </w:rPr>
    </w:lvl>
    <w:lvl w:ilvl="8">
      <w:numFmt w:val="bullet"/>
      <w:lvlText w:val="•"/>
      <w:lvlJc w:val="left"/>
      <w:pPr>
        <w:ind w:left="7700" w:hanging="523"/>
      </w:pPr>
      <w:rPr>
        <w:rFonts w:hint="default"/>
      </w:rPr>
    </w:lvl>
  </w:abstractNum>
  <w:abstractNum w:abstractNumId="5">
    <w:nsid w:val="0BB717FE"/>
    <w:multiLevelType w:val="hybridMultilevel"/>
    <w:tmpl w:val="E70653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B84E55"/>
    <w:multiLevelType w:val="hybridMultilevel"/>
    <w:tmpl w:val="F550B22C"/>
    <w:lvl w:ilvl="0" w:tplc="352C2E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17257"/>
    <w:multiLevelType w:val="hybridMultilevel"/>
    <w:tmpl w:val="91FE48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C81B09"/>
    <w:multiLevelType w:val="hybridMultilevel"/>
    <w:tmpl w:val="BA34E9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E96FCE"/>
    <w:multiLevelType w:val="hybridMultilevel"/>
    <w:tmpl w:val="BB6EFCE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2E3C7D"/>
    <w:multiLevelType w:val="hybridMultilevel"/>
    <w:tmpl w:val="8D08F8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E218D"/>
    <w:multiLevelType w:val="hybridMultilevel"/>
    <w:tmpl w:val="D1C04E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0D1E6D"/>
    <w:multiLevelType w:val="hybridMultilevel"/>
    <w:tmpl w:val="EFC4F6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530487"/>
    <w:multiLevelType w:val="hybridMultilevel"/>
    <w:tmpl w:val="693825E4"/>
    <w:lvl w:ilvl="0" w:tplc="EF6A3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72625"/>
    <w:multiLevelType w:val="multilevel"/>
    <w:tmpl w:val="DC3EFA4E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8D6135"/>
    <w:multiLevelType w:val="hybridMultilevel"/>
    <w:tmpl w:val="C33C5C26"/>
    <w:lvl w:ilvl="0" w:tplc="9A74D21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3B421047"/>
    <w:multiLevelType w:val="hybridMultilevel"/>
    <w:tmpl w:val="BAF00F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DE3B56"/>
    <w:multiLevelType w:val="hybridMultilevel"/>
    <w:tmpl w:val="F64A2692"/>
    <w:lvl w:ilvl="0" w:tplc="4F9A4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05B36"/>
    <w:multiLevelType w:val="hybridMultilevel"/>
    <w:tmpl w:val="F976E14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491F4F"/>
    <w:multiLevelType w:val="hybridMultilevel"/>
    <w:tmpl w:val="2CDC746E"/>
    <w:lvl w:ilvl="0" w:tplc="A1E45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626D0"/>
    <w:multiLevelType w:val="hybridMultilevel"/>
    <w:tmpl w:val="5120890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54CDB"/>
    <w:multiLevelType w:val="hybridMultilevel"/>
    <w:tmpl w:val="7E282CF0"/>
    <w:lvl w:ilvl="0" w:tplc="352C2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2C2E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D0947"/>
    <w:multiLevelType w:val="hybridMultilevel"/>
    <w:tmpl w:val="16041A28"/>
    <w:lvl w:ilvl="0" w:tplc="B066C62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A139CC"/>
    <w:multiLevelType w:val="hybridMultilevel"/>
    <w:tmpl w:val="30FED480"/>
    <w:lvl w:ilvl="0" w:tplc="352C2E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710ED5"/>
    <w:multiLevelType w:val="hybridMultilevel"/>
    <w:tmpl w:val="5B7069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65E1D"/>
    <w:multiLevelType w:val="multilevel"/>
    <w:tmpl w:val="770EB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A3C6649"/>
    <w:multiLevelType w:val="hybridMultilevel"/>
    <w:tmpl w:val="88CEB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0A610C"/>
    <w:multiLevelType w:val="multilevel"/>
    <w:tmpl w:val="B66AA174"/>
    <w:lvl w:ilvl="0">
      <w:start w:val="4"/>
      <w:numFmt w:val="decimal"/>
      <w:lvlText w:val="%1"/>
      <w:lvlJc w:val="left"/>
      <w:pPr>
        <w:ind w:left="806" w:hanging="3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6" w:hanging="337"/>
      </w:pPr>
      <w:rPr>
        <w:rFonts w:ascii="Times New Roman" w:eastAsia="Times New Roman" w:hAnsi="Times New Roman" w:cs="Times New Roman" w:hint="default"/>
        <w:b/>
        <w:bCs/>
        <w:color w:val="232628"/>
        <w:spacing w:val="0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481" w:hanging="567"/>
      </w:pPr>
      <w:rPr>
        <w:rFonts w:ascii="Times New Roman" w:eastAsia="Times New Roman" w:hAnsi="Times New Roman" w:cs="Times New Roman" w:hint="default"/>
        <w:color w:val="464B4D"/>
        <w:w w:val="96"/>
        <w:sz w:val="23"/>
        <w:szCs w:val="23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</w:rPr>
    </w:lvl>
    <w:lvl w:ilvl="4">
      <w:numFmt w:val="bullet"/>
      <w:lvlText w:val="•"/>
      <w:lvlJc w:val="left"/>
      <w:pPr>
        <w:ind w:left="3700" w:hanging="567"/>
      </w:pPr>
      <w:rPr>
        <w:rFonts w:hint="default"/>
      </w:rPr>
    </w:lvl>
    <w:lvl w:ilvl="5">
      <w:numFmt w:val="bullet"/>
      <w:lvlText w:val="•"/>
      <w:lvlJc w:val="left"/>
      <w:pPr>
        <w:ind w:left="4666" w:hanging="567"/>
      </w:pPr>
      <w:rPr>
        <w:rFonts w:hint="default"/>
      </w:rPr>
    </w:lvl>
    <w:lvl w:ilvl="6">
      <w:numFmt w:val="bullet"/>
      <w:lvlText w:val="•"/>
      <w:lvlJc w:val="left"/>
      <w:pPr>
        <w:ind w:left="5633" w:hanging="567"/>
      </w:pPr>
      <w:rPr>
        <w:rFonts w:hint="default"/>
      </w:rPr>
    </w:lvl>
    <w:lvl w:ilvl="7">
      <w:numFmt w:val="bullet"/>
      <w:lvlText w:val="•"/>
      <w:lvlJc w:val="left"/>
      <w:pPr>
        <w:ind w:left="6600" w:hanging="567"/>
      </w:pPr>
      <w:rPr>
        <w:rFonts w:hint="default"/>
      </w:rPr>
    </w:lvl>
    <w:lvl w:ilvl="8"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28">
    <w:nsid w:val="64362810"/>
    <w:multiLevelType w:val="multilevel"/>
    <w:tmpl w:val="564E8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BC4BCB"/>
    <w:multiLevelType w:val="hybridMultilevel"/>
    <w:tmpl w:val="2A4AD0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86B72"/>
    <w:multiLevelType w:val="hybridMultilevel"/>
    <w:tmpl w:val="EE1C3594"/>
    <w:lvl w:ilvl="0" w:tplc="8AF661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6CE0220"/>
    <w:multiLevelType w:val="hybridMultilevel"/>
    <w:tmpl w:val="53D22010"/>
    <w:lvl w:ilvl="0" w:tplc="5058A9A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5868B8"/>
    <w:multiLevelType w:val="hybridMultilevel"/>
    <w:tmpl w:val="62826B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2E1C23"/>
    <w:multiLevelType w:val="hybridMultilevel"/>
    <w:tmpl w:val="4A0C33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3"/>
  </w:num>
  <w:num w:numId="4">
    <w:abstractNumId w:val="12"/>
  </w:num>
  <w:num w:numId="5">
    <w:abstractNumId w:val="27"/>
  </w:num>
  <w:num w:numId="6">
    <w:abstractNumId w:val="4"/>
  </w:num>
  <w:num w:numId="7">
    <w:abstractNumId w:val="32"/>
  </w:num>
  <w:num w:numId="8">
    <w:abstractNumId w:val="0"/>
  </w:num>
  <w:num w:numId="9">
    <w:abstractNumId w:val="24"/>
  </w:num>
  <w:num w:numId="10">
    <w:abstractNumId w:val="5"/>
  </w:num>
  <w:num w:numId="11">
    <w:abstractNumId w:val="29"/>
  </w:num>
  <w:num w:numId="12">
    <w:abstractNumId w:val="20"/>
  </w:num>
  <w:num w:numId="13">
    <w:abstractNumId w:val="17"/>
  </w:num>
  <w:num w:numId="14">
    <w:abstractNumId w:val="30"/>
  </w:num>
  <w:num w:numId="15">
    <w:abstractNumId w:val="19"/>
  </w:num>
  <w:num w:numId="16">
    <w:abstractNumId w:val="28"/>
  </w:num>
  <w:num w:numId="17">
    <w:abstractNumId w:val="13"/>
  </w:num>
  <w:num w:numId="18">
    <w:abstractNumId w:val="25"/>
  </w:num>
  <w:num w:numId="19">
    <w:abstractNumId w:val="22"/>
  </w:num>
  <w:num w:numId="20">
    <w:abstractNumId w:val="26"/>
  </w:num>
  <w:num w:numId="21">
    <w:abstractNumId w:val="23"/>
  </w:num>
  <w:num w:numId="22">
    <w:abstractNumId w:val="11"/>
  </w:num>
  <w:num w:numId="23">
    <w:abstractNumId w:val="16"/>
  </w:num>
  <w:num w:numId="24">
    <w:abstractNumId w:val="31"/>
  </w:num>
  <w:num w:numId="25">
    <w:abstractNumId w:val="6"/>
  </w:num>
  <w:num w:numId="26">
    <w:abstractNumId w:val="2"/>
  </w:num>
  <w:num w:numId="27">
    <w:abstractNumId w:val="21"/>
  </w:num>
  <w:num w:numId="28">
    <w:abstractNumId w:val="10"/>
  </w:num>
  <w:num w:numId="29">
    <w:abstractNumId w:val="18"/>
  </w:num>
  <w:num w:numId="30">
    <w:abstractNumId w:val="14"/>
  </w:num>
  <w:num w:numId="31">
    <w:abstractNumId w:val="15"/>
  </w:num>
  <w:num w:numId="32">
    <w:abstractNumId w:val="1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02"/>
    <w:rsid w:val="0002418D"/>
    <w:rsid w:val="000A5944"/>
    <w:rsid w:val="000E5606"/>
    <w:rsid w:val="00105748"/>
    <w:rsid w:val="001128CE"/>
    <w:rsid w:val="001251AC"/>
    <w:rsid w:val="00204202"/>
    <w:rsid w:val="00221592"/>
    <w:rsid w:val="00242B71"/>
    <w:rsid w:val="00280529"/>
    <w:rsid w:val="002B0DE8"/>
    <w:rsid w:val="003052DC"/>
    <w:rsid w:val="00330C97"/>
    <w:rsid w:val="003728E2"/>
    <w:rsid w:val="00382E21"/>
    <w:rsid w:val="003943B9"/>
    <w:rsid w:val="003B0780"/>
    <w:rsid w:val="003B41F6"/>
    <w:rsid w:val="00425126"/>
    <w:rsid w:val="00427726"/>
    <w:rsid w:val="00470D46"/>
    <w:rsid w:val="004B4BBA"/>
    <w:rsid w:val="004F6DF3"/>
    <w:rsid w:val="0050611D"/>
    <w:rsid w:val="0051008E"/>
    <w:rsid w:val="00566EAF"/>
    <w:rsid w:val="0061031F"/>
    <w:rsid w:val="00615249"/>
    <w:rsid w:val="006156B3"/>
    <w:rsid w:val="00651301"/>
    <w:rsid w:val="00654061"/>
    <w:rsid w:val="00667EAC"/>
    <w:rsid w:val="00677A49"/>
    <w:rsid w:val="006D0D94"/>
    <w:rsid w:val="0070459C"/>
    <w:rsid w:val="00737DC5"/>
    <w:rsid w:val="00760C65"/>
    <w:rsid w:val="00782924"/>
    <w:rsid w:val="00785DE2"/>
    <w:rsid w:val="007A2DFB"/>
    <w:rsid w:val="007A769E"/>
    <w:rsid w:val="007B78A2"/>
    <w:rsid w:val="007C489D"/>
    <w:rsid w:val="007D15BC"/>
    <w:rsid w:val="0080629F"/>
    <w:rsid w:val="00810DC8"/>
    <w:rsid w:val="00834F83"/>
    <w:rsid w:val="008422F3"/>
    <w:rsid w:val="00881D64"/>
    <w:rsid w:val="00891B4D"/>
    <w:rsid w:val="008E3E8E"/>
    <w:rsid w:val="009608CA"/>
    <w:rsid w:val="00972F4A"/>
    <w:rsid w:val="00990C53"/>
    <w:rsid w:val="00993802"/>
    <w:rsid w:val="009E6A7F"/>
    <w:rsid w:val="009F6931"/>
    <w:rsid w:val="00A17950"/>
    <w:rsid w:val="00A52310"/>
    <w:rsid w:val="00AB0475"/>
    <w:rsid w:val="00B13292"/>
    <w:rsid w:val="00B1487F"/>
    <w:rsid w:val="00B222E9"/>
    <w:rsid w:val="00B22E8F"/>
    <w:rsid w:val="00B43DDA"/>
    <w:rsid w:val="00BA77A0"/>
    <w:rsid w:val="00BD34A2"/>
    <w:rsid w:val="00BE4F5C"/>
    <w:rsid w:val="00C762AF"/>
    <w:rsid w:val="00CB1A37"/>
    <w:rsid w:val="00CC41AA"/>
    <w:rsid w:val="00CD4062"/>
    <w:rsid w:val="00CD7BDF"/>
    <w:rsid w:val="00CF072A"/>
    <w:rsid w:val="00D3026B"/>
    <w:rsid w:val="00D4683F"/>
    <w:rsid w:val="00D51B5B"/>
    <w:rsid w:val="00D6298E"/>
    <w:rsid w:val="00D6596E"/>
    <w:rsid w:val="00D678DF"/>
    <w:rsid w:val="00D94FC5"/>
    <w:rsid w:val="00DC3C13"/>
    <w:rsid w:val="00E10622"/>
    <w:rsid w:val="00E63E94"/>
    <w:rsid w:val="00EC5404"/>
    <w:rsid w:val="00EF71AD"/>
    <w:rsid w:val="00F371BF"/>
    <w:rsid w:val="00F42CEC"/>
    <w:rsid w:val="00F670EA"/>
    <w:rsid w:val="00FC2797"/>
    <w:rsid w:val="00FC7447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51AC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251AC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TableGrid">
    <w:name w:val="Table Grid"/>
    <w:basedOn w:val="TableNormal"/>
    <w:uiPriority w:val="59"/>
    <w:rsid w:val="004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1,Header1 Caracter,Carattere Char Char,Carattere Char,Carattere Char Char Carattere Carattere,Carattere Char Char Carattere"/>
    <w:basedOn w:val="Normal"/>
    <w:link w:val="HeaderChar"/>
    <w:uiPriority w:val="99"/>
    <w:unhideWhenUsed/>
    <w:rsid w:val="00D6596E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1 Char,Header1 Caracter Char,Carattere Char Char Char,Carattere Char Char1,Carattere Char Char Carattere Carattere Char,Carattere Char Char Carattere Char"/>
    <w:basedOn w:val="DefaultParagraphFont"/>
    <w:link w:val="Header"/>
    <w:uiPriority w:val="99"/>
    <w:rsid w:val="00D6596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5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6E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rsid w:val="00667EAC"/>
    <w:rPr>
      <w:rFonts w:ascii="Times New Roman" w:hAnsi="Times New Roman" w:cs="Times New Roman"/>
      <w:color w:val="5F72BA"/>
      <w:sz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C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972F4A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51AC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251AC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TableGrid">
    <w:name w:val="Table Grid"/>
    <w:basedOn w:val="TableNormal"/>
    <w:uiPriority w:val="59"/>
    <w:rsid w:val="004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1,Header1 Caracter,Carattere Char Char,Carattere Char,Carattere Char Char Carattere Carattere,Carattere Char Char Carattere"/>
    <w:basedOn w:val="Normal"/>
    <w:link w:val="HeaderChar"/>
    <w:uiPriority w:val="99"/>
    <w:unhideWhenUsed/>
    <w:rsid w:val="00D6596E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1 Char,Header1 Caracter Char,Carattere Char Char Char,Carattere Char Char1,Carattere Char Char Carattere Carattere Char,Carattere Char Char Carattere Char"/>
    <w:basedOn w:val="DefaultParagraphFont"/>
    <w:link w:val="Header"/>
    <w:uiPriority w:val="99"/>
    <w:rsid w:val="00D6596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5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6E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rsid w:val="00667EAC"/>
    <w:rPr>
      <w:rFonts w:ascii="Times New Roman" w:hAnsi="Times New Roman" w:cs="Times New Roman"/>
      <w:color w:val="5F72BA"/>
      <w:sz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C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972F4A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BEF4-1B4A-4D2C-8EE6-2BB0F3B9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1183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Tanasa Miriana</dc:creator>
  <cp:lastModifiedBy>Tanasa Miriana</cp:lastModifiedBy>
  <cp:revision>1</cp:revision>
  <cp:lastPrinted>2020-11-13T11:27:00Z</cp:lastPrinted>
  <dcterms:created xsi:type="dcterms:W3CDTF">2022-05-18T12:16:00Z</dcterms:created>
  <dcterms:modified xsi:type="dcterms:W3CDTF">2022-05-19T07:05:00Z</dcterms:modified>
</cp:coreProperties>
</file>